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A8" w:rsidRDefault="00AE73D8">
      <w:r>
        <w:t xml:space="preserve">Prendre l’habitude de se déplacer en vélo est devenu un acte citoyen. </w:t>
      </w:r>
      <w:r w:rsidR="0032020C">
        <w:t>Tout autant que la natation</w:t>
      </w:r>
      <w:r w:rsidR="002638A8">
        <w:t xml:space="preserve">, </w:t>
      </w:r>
      <w:r w:rsidR="0032020C">
        <w:t>complément</w:t>
      </w:r>
      <w:r w:rsidR="002638A8">
        <w:t>airement à</w:t>
      </w:r>
      <w:r w:rsidR="00CE4585">
        <w:t xml:space="preserve"> </w:t>
      </w:r>
      <w:r w:rsidR="00C03B89">
        <w:t>l’action des</w:t>
      </w:r>
      <w:r w:rsidR="0032020C">
        <w:t xml:space="preserve"> parents</w:t>
      </w:r>
      <w:r w:rsidR="002638A8">
        <w:t>,</w:t>
      </w:r>
      <w:r w:rsidR="00CE4585">
        <w:t xml:space="preserve"> </w:t>
      </w:r>
      <w:r w:rsidR="0032020C">
        <w:t>l’école a un rôle</w:t>
      </w:r>
      <w:r w:rsidR="00CE4585">
        <w:t xml:space="preserve"> </w:t>
      </w:r>
      <w:r w:rsidR="00C03B89">
        <w:t>important à</w:t>
      </w:r>
      <w:r w:rsidR="0032020C">
        <w:t xml:space="preserve"> jouer dans cet apprentissage </w:t>
      </w:r>
      <w:r w:rsidR="00C03B89">
        <w:t xml:space="preserve">et permet de développer d’intéressantes compétences : </w:t>
      </w:r>
    </w:p>
    <w:p w:rsidR="002638A8" w:rsidRDefault="002638A8">
      <w:r>
        <w:t>Compétences sociales</w:t>
      </w:r>
      <w:r w:rsidR="00C03B89">
        <w:t> : notamment la sécurité</w:t>
      </w:r>
      <w:r w:rsidR="0032020C">
        <w:t xml:space="preserve"> en groupe</w:t>
      </w:r>
      <w:r w:rsidR="00C03B89">
        <w:t xml:space="preserve"> et</w:t>
      </w:r>
      <w:r w:rsidR="00A01C22">
        <w:t xml:space="preserve"> </w:t>
      </w:r>
      <w:r w:rsidR="00C03B89">
        <w:t>le code</w:t>
      </w:r>
      <w:r w:rsidR="00AE73D8">
        <w:t xml:space="preserve"> de la route</w:t>
      </w:r>
    </w:p>
    <w:p w:rsidR="002638A8" w:rsidRDefault="002638A8">
      <w:r>
        <w:t xml:space="preserve">Compétences physiques et </w:t>
      </w:r>
      <w:r w:rsidR="00C03B89">
        <w:t>sportives :</w:t>
      </w:r>
      <w:r w:rsidR="0032020C">
        <w:t xml:space="preserve"> a</w:t>
      </w:r>
      <w:r w:rsidR="00AE73D8">
        <w:t>nticiper,</w:t>
      </w:r>
      <w:r w:rsidR="00A01C22">
        <w:t xml:space="preserve"> </w:t>
      </w:r>
      <w:r w:rsidR="00C03B89">
        <w:t>dissocier</w:t>
      </w:r>
      <w:r>
        <w:t>,</w:t>
      </w:r>
      <w:r w:rsidR="0032020C">
        <w:t xml:space="preserve"> parfaire son équilibre, développer </w:t>
      </w:r>
      <w:r>
        <w:t xml:space="preserve">son </w:t>
      </w:r>
      <w:r w:rsidR="0032020C">
        <w:t xml:space="preserve">endurance, </w:t>
      </w:r>
    </w:p>
    <w:p w:rsidR="00A84C65" w:rsidRDefault="00C03B89">
      <w:r>
        <w:t>Compétences technologiques : Le fonctionnement du vélo,</w:t>
      </w:r>
      <w:r w:rsidR="00A84C65">
        <w:t xml:space="preserve"> son entretien</w:t>
      </w:r>
      <w:r>
        <w:t xml:space="preserve"> notion d’engrenage, éclairage …</w:t>
      </w:r>
    </w:p>
    <w:p w:rsidR="000543CC" w:rsidRDefault="000543CC">
      <w:r>
        <w:t xml:space="preserve">A travers cette activité le triptyque essentiel à l’EPS : PERCEVOIR DECIDER AGIR  est abondamment travaillé : Je </w:t>
      </w:r>
      <w:r w:rsidRPr="000543CC">
        <w:rPr>
          <w:b/>
        </w:rPr>
        <w:t xml:space="preserve">perçois </w:t>
      </w:r>
      <w:r>
        <w:t>que le feu est orange</w:t>
      </w:r>
      <w:r w:rsidRPr="000543CC">
        <w:rPr>
          <w:b/>
        </w:rPr>
        <w:t>, je décide</w:t>
      </w:r>
      <w:r>
        <w:t xml:space="preserve"> de poursuivre </w:t>
      </w:r>
      <w:r w:rsidRPr="006F26ED">
        <w:rPr>
          <w:u w:val="single"/>
        </w:rPr>
        <w:t xml:space="preserve">car je suis </w:t>
      </w:r>
      <w:r w:rsidR="002A3076" w:rsidRPr="006F26ED">
        <w:rPr>
          <w:u w:val="single"/>
        </w:rPr>
        <w:t>engagé</w:t>
      </w:r>
      <w:r w:rsidR="002A3076">
        <w:t xml:space="preserve"> donc</w:t>
      </w:r>
      <w:r>
        <w:t xml:space="preserve"> </w:t>
      </w:r>
      <w:r w:rsidRPr="000543CC">
        <w:rPr>
          <w:b/>
        </w:rPr>
        <w:t>j’accélère</w:t>
      </w:r>
      <w:r w:rsidR="006F26ED">
        <w:t xml:space="preserve"> et ne reviens pas sur ma décision.</w:t>
      </w:r>
    </w:p>
    <w:p w:rsidR="000543CC" w:rsidRDefault="000543CC">
      <w:r>
        <w:t>On retrouve cette compétence dans plusieurs activités de l’EPS et notamment en jeux collectifs ou en lutte</w:t>
      </w:r>
    </w:p>
    <w:p w:rsidR="000543CC" w:rsidRDefault="00D445AC">
      <w:r>
        <w:t>U</w:t>
      </w:r>
      <w:r w:rsidR="00A84C65">
        <w:t xml:space="preserve">n projet vélo nécessite un investissement conséquent </w:t>
      </w:r>
      <w:r w:rsidR="00E5322A">
        <w:t>qui mobilise toute la communauté éducative</w:t>
      </w:r>
      <w:r>
        <w:t xml:space="preserve"> et particulièrement les parents</w:t>
      </w:r>
      <w:r w:rsidR="00CA3680">
        <w:t xml:space="preserve"> d’élèves qui accompagnent, entretiennent, réparent, prêtent des vélos …</w:t>
      </w:r>
      <w:r w:rsidR="004D30D4">
        <w:t xml:space="preserve">ces collaborations </w:t>
      </w:r>
      <w:r w:rsidR="00574FFE">
        <w:t>étroites parents</w:t>
      </w:r>
      <w:r w:rsidR="004D30D4">
        <w:t xml:space="preserve">, </w:t>
      </w:r>
      <w:r w:rsidR="00574FFE">
        <w:t>élèves,</w:t>
      </w:r>
      <w:r w:rsidR="004D30D4">
        <w:t xml:space="preserve"> enseignants offrent très souvent des moments</w:t>
      </w:r>
      <w:bookmarkStart w:id="0" w:name="_GoBack"/>
      <w:bookmarkEnd w:id="0"/>
      <w:r w:rsidR="00CE4585">
        <w:t xml:space="preserve"> </w:t>
      </w:r>
      <w:r w:rsidR="000543CC">
        <w:t xml:space="preserve"> </w:t>
      </w:r>
      <w:r w:rsidR="00574FFE">
        <w:t>fédérateurs de</w:t>
      </w:r>
      <w:r w:rsidR="004D30D4">
        <w:t xml:space="preserve"> grande</w:t>
      </w:r>
      <w:r w:rsidR="00574FFE">
        <w:t xml:space="preserve"> qualité</w:t>
      </w:r>
      <w:r w:rsidR="000543CC">
        <w:t xml:space="preserve"> d’autant plus que la Haute Saône est fière de sa culture vélo qui  se renforce d’année en année. Alors : </w:t>
      </w:r>
      <w:r w:rsidR="00647FD1">
        <w:t>TOUS A</w:t>
      </w:r>
      <w:r w:rsidR="000543CC">
        <w:t xml:space="preserve"> LA PLANCHE DES BELLES FILLES LE 18 07 2020</w:t>
      </w:r>
    </w:p>
    <w:p w:rsidR="002A3076" w:rsidRDefault="002A3076">
      <w:r>
        <w:t xml:space="preserve">Pascal </w:t>
      </w:r>
      <w:proofErr w:type="spellStart"/>
      <w:r>
        <w:t>Bringout</w:t>
      </w:r>
      <w:proofErr w:type="spellEnd"/>
    </w:p>
    <w:sectPr w:rsidR="002A3076" w:rsidSect="006D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2C6E"/>
    <w:rsid w:val="000543CC"/>
    <w:rsid w:val="002638A8"/>
    <w:rsid w:val="00290F41"/>
    <w:rsid w:val="002A3076"/>
    <w:rsid w:val="0032020C"/>
    <w:rsid w:val="004D30D4"/>
    <w:rsid w:val="00574FFE"/>
    <w:rsid w:val="00642202"/>
    <w:rsid w:val="00647FD1"/>
    <w:rsid w:val="00656F73"/>
    <w:rsid w:val="006D2C6E"/>
    <w:rsid w:val="006D4073"/>
    <w:rsid w:val="006F26ED"/>
    <w:rsid w:val="00A01C22"/>
    <w:rsid w:val="00A84C65"/>
    <w:rsid w:val="00AC6835"/>
    <w:rsid w:val="00AE73D8"/>
    <w:rsid w:val="00C03B89"/>
    <w:rsid w:val="00CA3680"/>
    <w:rsid w:val="00CE04FC"/>
    <w:rsid w:val="00CE4585"/>
    <w:rsid w:val="00D445AC"/>
    <w:rsid w:val="00E5322A"/>
    <w:rsid w:val="00FC2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pbringout</cp:lastModifiedBy>
  <cp:revision>2</cp:revision>
  <dcterms:created xsi:type="dcterms:W3CDTF">2019-12-17T16:49:00Z</dcterms:created>
  <dcterms:modified xsi:type="dcterms:W3CDTF">2019-12-17T16:49:00Z</dcterms:modified>
</cp:coreProperties>
</file>