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E1" w:rsidRPr="00E31FA8" w:rsidRDefault="00E31FA8" w:rsidP="00E31FA8">
      <w:pPr>
        <w:jc w:val="center"/>
        <w:rPr>
          <w:b/>
          <w:sz w:val="28"/>
          <w:szCs w:val="28"/>
        </w:rPr>
      </w:pPr>
      <w:r w:rsidRPr="00E31FA8">
        <w:rPr>
          <w:b/>
          <w:sz w:val="28"/>
          <w:szCs w:val="28"/>
        </w:rPr>
        <w:t>Un exemple de grille susceptible d’être utilisée au sein du cycle 1</w:t>
      </w:r>
    </w:p>
    <w:tbl>
      <w:tblPr>
        <w:tblStyle w:val="Grilledutableau"/>
        <w:tblW w:w="0" w:type="auto"/>
        <w:tblLook w:val="04A0"/>
      </w:tblPr>
      <w:tblGrid>
        <w:gridCol w:w="1670"/>
        <w:gridCol w:w="1778"/>
        <w:gridCol w:w="1911"/>
        <w:gridCol w:w="1911"/>
        <w:gridCol w:w="1912"/>
        <w:gridCol w:w="763"/>
        <w:gridCol w:w="1951"/>
        <w:gridCol w:w="2324"/>
      </w:tblGrid>
      <w:tr w:rsidR="00FD33D9" w:rsidTr="00B869D8">
        <w:tc>
          <w:tcPr>
            <w:tcW w:w="14220" w:type="dxa"/>
            <w:gridSpan w:val="8"/>
          </w:tcPr>
          <w:p w:rsidR="00FD33D9" w:rsidRDefault="00FD33D9" w:rsidP="003029B9">
            <w:pPr>
              <w:spacing w:before="240"/>
            </w:pPr>
            <w:r>
              <w:t>Attendu</w:t>
            </w:r>
            <w:r>
              <w:t>s</w:t>
            </w:r>
            <w:r>
              <w:t xml:space="preserve"> de fin de cycle : </w:t>
            </w:r>
          </w:p>
          <w:p w:rsidR="00FD33D9" w:rsidRDefault="00FD33D9" w:rsidP="00336BBE"/>
        </w:tc>
      </w:tr>
      <w:tr w:rsidR="00490524" w:rsidTr="00FD33D9">
        <w:tc>
          <w:tcPr>
            <w:tcW w:w="1670" w:type="dxa"/>
            <w:vMerge w:val="restart"/>
          </w:tcPr>
          <w:p w:rsidR="00490524" w:rsidRDefault="00490524" w:rsidP="00336BBE">
            <w:r>
              <w:t>Nom Prénom</w:t>
            </w:r>
          </w:p>
        </w:tc>
        <w:tc>
          <w:tcPr>
            <w:tcW w:w="1778" w:type="dxa"/>
            <w:vMerge w:val="restart"/>
          </w:tcPr>
          <w:p w:rsidR="00490524" w:rsidRDefault="00490524" w:rsidP="00336BBE">
            <w:r>
              <w:t>Objectif à atteindre à la fin du cycle</w:t>
            </w:r>
          </w:p>
        </w:tc>
        <w:tc>
          <w:tcPr>
            <w:tcW w:w="1911" w:type="dxa"/>
          </w:tcPr>
          <w:p w:rsidR="00490524" w:rsidRDefault="00490524" w:rsidP="00336BBE">
            <w:r>
              <w:t>Compétence visée</w:t>
            </w:r>
            <w:r>
              <w:t xml:space="preserve">  dans la s</w:t>
            </w:r>
            <w:r>
              <w:t>ituation 1</w:t>
            </w:r>
            <w:r>
              <w:t> : précise la compétence visée</w:t>
            </w:r>
          </w:p>
          <w:p w:rsidR="00490524" w:rsidRDefault="00490524" w:rsidP="00336BBE"/>
          <w:p w:rsidR="00490524" w:rsidRDefault="00490524" w:rsidP="00336BBE"/>
          <w:p w:rsidR="00490524" w:rsidRDefault="00490524" w:rsidP="00336BBE"/>
          <w:p w:rsidR="00490524" w:rsidRDefault="00490524" w:rsidP="00336BBE"/>
          <w:p w:rsidR="00490524" w:rsidRDefault="00490524" w:rsidP="00336BBE"/>
        </w:tc>
        <w:tc>
          <w:tcPr>
            <w:tcW w:w="1911" w:type="dxa"/>
          </w:tcPr>
          <w:p w:rsidR="00490524" w:rsidRDefault="00490524" w:rsidP="00336BBE">
            <w:r>
              <w:t>Compétence visée</w:t>
            </w:r>
            <w:r>
              <w:t xml:space="preserve">  dans la s</w:t>
            </w:r>
            <w:r>
              <w:t>ituation 2</w:t>
            </w:r>
            <w:r>
              <w:t> : précise la compétence visée</w:t>
            </w:r>
          </w:p>
        </w:tc>
        <w:tc>
          <w:tcPr>
            <w:tcW w:w="1912" w:type="dxa"/>
          </w:tcPr>
          <w:p w:rsidR="00490524" w:rsidRDefault="00490524" w:rsidP="00336BBE">
            <w:r>
              <w:t>Compétence visée</w:t>
            </w:r>
            <w:r>
              <w:t xml:space="preserve">  dans la s</w:t>
            </w:r>
            <w:r>
              <w:t>ituation 3</w:t>
            </w:r>
            <w:r>
              <w:t> : précise la compétence visée</w:t>
            </w:r>
          </w:p>
        </w:tc>
        <w:tc>
          <w:tcPr>
            <w:tcW w:w="763" w:type="dxa"/>
          </w:tcPr>
          <w:p w:rsidR="00490524" w:rsidRDefault="00490524" w:rsidP="00336BBE">
            <w:r>
              <w:t>…</w:t>
            </w:r>
          </w:p>
        </w:tc>
        <w:tc>
          <w:tcPr>
            <w:tcW w:w="1951" w:type="dxa"/>
          </w:tcPr>
          <w:p w:rsidR="00490524" w:rsidRDefault="00490524" w:rsidP="00336BBE">
            <w:r>
              <w:t>Je connais mon degré de maîtrise de la compétence travaillée</w:t>
            </w:r>
          </w:p>
        </w:tc>
        <w:tc>
          <w:tcPr>
            <w:tcW w:w="2324" w:type="dxa"/>
            <w:vMerge w:val="restart"/>
          </w:tcPr>
          <w:p w:rsidR="00490524" w:rsidRDefault="00490524" w:rsidP="00336BBE">
            <w:r>
              <w:t>Observations</w:t>
            </w:r>
          </w:p>
          <w:p w:rsidR="00490524" w:rsidRDefault="00490524" w:rsidP="000E1E72">
            <w:pPr>
              <w:jc w:val="both"/>
            </w:pPr>
            <w:r>
              <w:t>Montrer ce que l’élève est capable de faire, ce qu’il sait faire, ses points forts et le cas échéants ses besoins</w:t>
            </w:r>
          </w:p>
        </w:tc>
      </w:tr>
      <w:tr w:rsidR="00490524" w:rsidTr="00FD33D9">
        <w:tc>
          <w:tcPr>
            <w:tcW w:w="1670" w:type="dxa"/>
            <w:vMerge/>
          </w:tcPr>
          <w:p w:rsidR="00490524" w:rsidRDefault="00490524" w:rsidP="00336BBE"/>
        </w:tc>
        <w:tc>
          <w:tcPr>
            <w:tcW w:w="1778" w:type="dxa"/>
            <w:vMerge/>
          </w:tcPr>
          <w:p w:rsidR="00490524" w:rsidRDefault="00490524" w:rsidP="00336BBE"/>
        </w:tc>
        <w:tc>
          <w:tcPr>
            <w:tcW w:w="1911" w:type="dxa"/>
          </w:tcPr>
          <w:p w:rsidR="00490524" w:rsidRDefault="00490524" w:rsidP="00336BBE">
            <w:r>
              <w:t>Observable(s) 1</w:t>
            </w:r>
          </w:p>
          <w:p w:rsidR="00490524" w:rsidRDefault="00490524" w:rsidP="00336BBE"/>
          <w:p w:rsidR="00490524" w:rsidRDefault="00490524" w:rsidP="00336BBE"/>
          <w:p w:rsidR="00490524" w:rsidRDefault="00490524" w:rsidP="00336BBE"/>
          <w:p w:rsidR="00490524" w:rsidRDefault="00490524" w:rsidP="00336BBE"/>
          <w:p w:rsidR="00490524" w:rsidRDefault="00490524" w:rsidP="00336BBE"/>
          <w:p w:rsidR="00490524" w:rsidRDefault="00490524" w:rsidP="00336BBE"/>
        </w:tc>
        <w:tc>
          <w:tcPr>
            <w:tcW w:w="1911" w:type="dxa"/>
          </w:tcPr>
          <w:p w:rsidR="00490524" w:rsidRDefault="00490524" w:rsidP="00336BBE">
            <w:r>
              <w:t>Observable(s) 2</w:t>
            </w:r>
          </w:p>
        </w:tc>
        <w:tc>
          <w:tcPr>
            <w:tcW w:w="1912" w:type="dxa"/>
          </w:tcPr>
          <w:p w:rsidR="00490524" w:rsidRDefault="00490524" w:rsidP="00336BBE">
            <w:r>
              <w:t>Observable(s) 3</w:t>
            </w:r>
          </w:p>
        </w:tc>
        <w:tc>
          <w:tcPr>
            <w:tcW w:w="763" w:type="dxa"/>
          </w:tcPr>
          <w:p w:rsidR="00490524" w:rsidRDefault="00490524" w:rsidP="00336BBE"/>
        </w:tc>
        <w:tc>
          <w:tcPr>
            <w:tcW w:w="1951" w:type="dxa"/>
            <w:vMerge w:val="restart"/>
          </w:tcPr>
          <w:p w:rsidR="00490524" w:rsidRDefault="00490524" w:rsidP="000E1E72">
            <w:pPr>
              <w:jc w:val="both"/>
            </w:pPr>
          </w:p>
        </w:tc>
        <w:tc>
          <w:tcPr>
            <w:tcW w:w="2324" w:type="dxa"/>
            <w:vMerge/>
          </w:tcPr>
          <w:p w:rsidR="00490524" w:rsidRDefault="00490524" w:rsidP="000E1E72">
            <w:pPr>
              <w:jc w:val="both"/>
            </w:pPr>
          </w:p>
        </w:tc>
      </w:tr>
      <w:tr w:rsidR="00490524" w:rsidTr="00FD33D9">
        <w:tc>
          <w:tcPr>
            <w:tcW w:w="1670" w:type="dxa"/>
            <w:vMerge/>
          </w:tcPr>
          <w:p w:rsidR="00490524" w:rsidRDefault="00490524" w:rsidP="00336BBE"/>
        </w:tc>
        <w:tc>
          <w:tcPr>
            <w:tcW w:w="1778" w:type="dxa"/>
            <w:vMerge/>
          </w:tcPr>
          <w:p w:rsidR="00490524" w:rsidRDefault="00490524" w:rsidP="00336BBE"/>
        </w:tc>
        <w:tc>
          <w:tcPr>
            <w:tcW w:w="1911" w:type="dxa"/>
          </w:tcPr>
          <w:p w:rsidR="00490524" w:rsidRDefault="00490524" w:rsidP="00336BBE">
            <w:r>
              <w:t>Trace(s)1</w:t>
            </w:r>
          </w:p>
          <w:p w:rsidR="00490524" w:rsidRDefault="00490524" w:rsidP="00336BBE"/>
          <w:p w:rsidR="00490524" w:rsidRDefault="00490524" w:rsidP="00336BBE"/>
          <w:p w:rsidR="00490524" w:rsidRDefault="00490524" w:rsidP="00336BBE"/>
          <w:p w:rsidR="00490524" w:rsidRDefault="00490524" w:rsidP="00336BBE"/>
          <w:p w:rsidR="00490524" w:rsidRDefault="00490524" w:rsidP="00336BBE"/>
          <w:p w:rsidR="00490524" w:rsidRDefault="00490524" w:rsidP="00336BBE"/>
        </w:tc>
        <w:tc>
          <w:tcPr>
            <w:tcW w:w="1911" w:type="dxa"/>
          </w:tcPr>
          <w:p w:rsidR="00490524" w:rsidRDefault="00490524" w:rsidP="00336BBE">
            <w:r>
              <w:t>Trace(s)2</w:t>
            </w:r>
          </w:p>
        </w:tc>
        <w:tc>
          <w:tcPr>
            <w:tcW w:w="1912" w:type="dxa"/>
          </w:tcPr>
          <w:p w:rsidR="00490524" w:rsidRDefault="00490524" w:rsidP="00336BBE">
            <w:r>
              <w:t>Trace(s)3</w:t>
            </w:r>
          </w:p>
        </w:tc>
        <w:tc>
          <w:tcPr>
            <w:tcW w:w="763" w:type="dxa"/>
          </w:tcPr>
          <w:p w:rsidR="00490524" w:rsidRDefault="00490524" w:rsidP="00336BBE"/>
        </w:tc>
        <w:tc>
          <w:tcPr>
            <w:tcW w:w="1951" w:type="dxa"/>
            <w:vMerge/>
          </w:tcPr>
          <w:p w:rsidR="00490524" w:rsidRDefault="00490524" w:rsidP="00336BBE"/>
        </w:tc>
        <w:tc>
          <w:tcPr>
            <w:tcW w:w="2324" w:type="dxa"/>
            <w:vMerge/>
          </w:tcPr>
          <w:p w:rsidR="00490524" w:rsidRDefault="00490524" w:rsidP="00336BBE"/>
        </w:tc>
      </w:tr>
    </w:tbl>
    <w:p w:rsidR="00E31FA8" w:rsidRDefault="000E1E72">
      <w:r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81.05pt;margin-top:37.05pt;width:567pt;height:58.95pt;rotation:-477533fd;z-index:251658240;mso-position-horizontal-relative:text;mso-position-vertical-relative:text">
            <v:textbox>
              <w:txbxContent>
                <w:p w:rsidR="000E1E72" w:rsidRPr="0071423D" w:rsidRDefault="000E1E72" w:rsidP="0071423D"/>
              </w:txbxContent>
            </v:textbox>
          </v:shape>
        </w:pict>
      </w:r>
    </w:p>
    <w:sectPr w:rsidR="00E31FA8" w:rsidSect="00396B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723B"/>
    <w:rsid w:val="000A7832"/>
    <w:rsid w:val="000E1E72"/>
    <w:rsid w:val="000E5109"/>
    <w:rsid w:val="001D0EB8"/>
    <w:rsid w:val="003029B9"/>
    <w:rsid w:val="0038334C"/>
    <w:rsid w:val="00396B54"/>
    <w:rsid w:val="00490524"/>
    <w:rsid w:val="00641B65"/>
    <w:rsid w:val="0071423D"/>
    <w:rsid w:val="0079723B"/>
    <w:rsid w:val="008D44B0"/>
    <w:rsid w:val="00A352E1"/>
    <w:rsid w:val="00E31FA8"/>
    <w:rsid w:val="00E661DE"/>
    <w:rsid w:val="00F61E01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gferrand</dc:creator>
  <cp:lastModifiedBy>gferrand</cp:lastModifiedBy>
  <cp:revision>11</cp:revision>
  <dcterms:created xsi:type="dcterms:W3CDTF">2016-10-05T08:38:00Z</dcterms:created>
  <dcterms:modified xsi:type="dcterms:W3CDTF">2016-10-05T09:29:00Z</dcterms:modified>
</cp:coreProperties>
</file>