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E5" w:rsidRPr="003B72A0" w:rsidRDefault="009976E5" w:rsidP="009976E5">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9976E5" w:rsidRPr="003B72A0">
        <w:tc>
          <w:tcPr>
            <w:tcW w:w="8895" w:type="dxa"/>
          </w:tcPr>
          <w:p w:rsidR="009976E5" w:rsidRPr="003B72A0" w:rsidRDefault="009976E5" w:rsidP="002555DC">
            <w:pPr>
              <w:spacing w:after="0" w:line="240" w:lineRule="auto"/>
              <w:ind w:left="113"/>
              <w:rPr>
                <w:rFonts w:cs="Calibri"/>
                <w:b/>
                <w:color w:val="007F9F"/>
                <w:sz w:val="72"/>
                <w:szCs w:val="72"/>
              </w:rPr>
            </w:pPr>
            <w:r w:rsidRPr="003B72A0">
              <w:rPr>
                <w:rFonts w:cs="Calibri"/>
                <w:b/>
                <w:color w:val="007F9F"/>
                <w:sz w:val="72"/>
                <w:szCs w:val="72"/>
              </w:rPr>
              <w:t>Programme pour le cycle 2</w:t>
            </w:r>
          </w:p>
        </w:tc>
      </w:tr>
    </w:tbl>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pStyle w:val="Standard"/>
        <w:jc w:val="both"/>
        <w:rPr>
          <w:rFonts w:ascii="Calibri" w:hAnsi="Calibri" w:cs="Calibri"/>
        </w:rPr>
      </w:pPr>
    </w:p>
    <w:p w:rsidR="009976E5" w:rsidRPr="00CD37ED" w:rsidRDefault="009976E5" w:rsidP="00F827FB">
      <w:pPr>
        <w:pStyle w:val="Standard"/>
        <w:jc w:val="both"/>
      </w:pPr>
    </w:p>
    <w:p w:rsidR="00E106E1" w:rsidRPr="00447B8C" w:rsidRDefault="009976E5" w:rsidP="00E106E1">
      <w:pPr>
        <w:pStyle w:val="Style1"/>
        <w:rPr>
          <w:b w:val="0"/>
        </w:rPr>
      </w:pPr>
      <w:bookmarkStart w:id="0" w:name="_Toc430177044"/>
      <w:r>
        <w:br w:type="page"/>
      </w:r>
      <w:bookmarkStart w:id="1" w:name="_Toc428547125"/>
      <w:bookmarkStart w:id="2" w:name="_Toc430177050"/>
      <w:bookmarkStart w:id="3" w:name="_Toc428547126"/>
      <w:bookmarkEnd w:id="0"/>
      <w:r w:rsidR="00E106E1" w:rsidRPr="00447B8C">
        <w:rPr>
          <w:b w:val="0"/>
        </w:rPr>
        <w:lastRenderedPageBreak/>
        <w:t xml:space="preserve"> </w:t>
      </w:r>
    </w:p>
    <w:p w:rsidR="009976E5" w:rsidRPr="00447B8C" w:rsidRDefault="009976E5" w:rsidP="009976E5">
      <w:pPr>
        <w:spacing w:after="0" w:line="240" w:lineRule="auto"/>
        <w:rPr>
          <w:b/>
          <w:color w:val="31849B"/>
          <w:sz w:val="32"/>
          <w:szCs w:val="32"/>
        </w:rPr>
      </w:pPr>
      <w:r w:rsidRPr="00447B8C">
        <w:rPr>
          <w:b/>
          <w:color w:val="31849B"/>
          <w:sz w:val="32"/>
          <w:szCs w:val="32"/>
        </w:rPr>
        <w:t>É</w:t>
      </w:r>
      <w:bookmarkEnd w:id="1"/>
      <w:bookmarkEnd w:id="2"/>
      <w:r w:rsidRPr="00447B8C">
        <w:rPr>
          <w:b/>
          <w:color w:val="31849B"/>
          <w:sz w:val="32"/>
          <w:szCs w:val="32"/>
        </w:rPr>
        <w:t>ducation physique et sportive</w:t>
      </w:r>
    </w:p>
    <w:p w:rsidR="009976E5" w:rsidRPr="009F3833" w:rsidRDefault="009976E5" w:rsidP="009976E5">
      <w:pPr>
        <w:pStyle w:val="Style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1"/>
      </w:tblGrid>
      <w:tr w:rsidR="009976E5" w:rsidRPr="00223414">
        <w:tc>
          <w:tcPr>
            <w:tcW w:w="10401" w:type="dxa"/>
            <w:tcBorders>
              <w:top w:val="nil"/>
              <w:left w:val="nil"/>
              <w:bottom w:val="nil"/>
              <w:right w:val="nil"/>
            </w:tcBorders>
            <w:shd w:val="clear" w:color="auto" w:fill="DAEEF3"/>
          </w:tcPr>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L’éducation physique et sportive développe l’accès à un riche champ de pratiques, à forte implication culturelle et sociale, importantes dans le développement de la vie personnelle et collective de l’individu. Tout au long de la scolarité, l’éducation physique et sportive a pour finalité de former un citoyen lucide, autonome, physiquement et socialement éduqué, dans le souci du vivre</w:t>
            </w:r>
            <w:r w:rsidR="007A6CB9">
              <w:rPr>
                <w:rFonts w:cs="Calibri"/>
                <w:sz w:val="20"/>
                <w:szCs w:val="20"/>
              </w:rPr>
              <w:t>-</w:t>
            </w:r>
            <w:r w:rsidRPr="00223414">
              <w:rPr>
                <w:rFonts w:cs="Calibri"/>
                <w:sz w:val="20"/>
                <w:szCs w:val="20"/>
              </w:rPr>
              <w:t>ensemble. Elle amène les enfants et les adolescents à rechercher le bien-être et à se soucier de leur santé. Elle assure l’inclusion, dans la classe, des élèves à besoins éducatifs particuliers ou en situation de handicap. L’éducation physique et sportive initie au plaisir de la pratique sportive.</w:t>
            </w:r>
          </w:p>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 xml:space="preserve">L’éducation physique et sportive répond aux enjeux de formation du socle commun en permettant à tous les élèves, filles et garçons ensemble et à égalité, </w:t>
            </w:r>
            <w:r w:rsidRPr="002F5DF2">
              <w:rPr>
                <w:rFonts w:cs="Calibri"/>
                <w:i/>
                <w:sz w:val="20"/>
                <w:szCs w:val="20"/>
              </w:rPr>
              <w:t>a fortiori</w:t>
            </w:r>
            <w:r w:rsidRPr="00223414">
              <w:rPr>
                <w:rFonts w:cs="Calibri"/>
                <w:sz w:val="20"/>
                <w:szCs w:val="20"/>
              </w:rPr>
              <w:t xml:space="preserve"> les plus éloignés de la pratique physique et sportive, de construire cinq compétences travaillées en continuité durant les différents cycles : </w:t>
            </w:r>
          </w:p>
          <w:p w:rsidR="009976E5" w:rsidRPr="00223414" w:rsidRDefault="009976E5" w:rsidP="009976E5">
            <w:pPr>
              <w:shd w:val="clear" w:color="auto" w:fill="DAEEF3"/>
              <w:spacing w:after="0" w:line="240" w:lineRule="auto"/>
              <w:rPr>
                <w:rFonts w:cs="Calibri"/>
                <w:sz w:val="20"/>
                <w:szCs w:val="20"/>
              </w:rPr>
            </w:pP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Développer sa motricité et apprendre à s’exprimer en utilisant son corps</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S’approprier</w:t>
            </w:r>
            <w:r w:rsidR="00775F5F">
              <w:rPr>
                <w:rFonts w:cs="Calibri"/>
                <w:sz w:val="20"/>
                <w:szCs w:val="20"/>
              </w:rPr>
              <w:t>,</w:t>
            </w:r>
            <w:r w:rsidRPr="00223414">
              <w:rPr>
                <w:rFonts w:cs="Calibri"/>
                <w:sz w:val="20"/>
                <w:szCs w:val="20"/>
              </w:rPr>
              <w:t xml:space="preserve"> par la pratique physique et sportive, des méthodes et des outils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 xml:space="preserve">Partager des règles, assumer des rôles et des responsabilités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Apprendre à entretenir sa santé par une activité physique régulière</w:t>
            </w:r>
          </w:p>
          <w:p w:rsidR="009976E5" w:rsidRPr="00223414" w:rsidRDefault="009976E5" w:rsidP="00410E43">
            <w:pPr>
              <w:numPr>
                <w:ilvl w:val="0"/>
                <w:numId w:val="45"/>
              </w:numPr>
              <w:shd w:val="clear" w:color="auto" w:fill="DAEEF3"/>
              <w:spacing w:after="0" w:line="240" w:lineRule="auto"/>
              <w:contextualSpacing/>
              <w:rPr>
                <w:rFonts w:cs="Calibri"/>
                <w:sz w:val="20"/>
                <w:szCs w:val="20"/>
              </w:rPr>
            </w:pPr>
            <w:r w:rsidRPr="00223414">
              <w:rPr>
                <w:rFonts w:cs="Calibri"/>
                <w:sz w:val="20"/>
                <w:szCs w:val="20"/>
              </w:rPr>
              <w:t xml:space="preserve">S’approprier une culture physique sportive et artistique </w:t>
            </w:r>
          </w:p>
          <w:p w:rsidR="009976E5" w:rsidRPr="00223414" w:rsidRDefault="009976E5" w:rsidP="009976E5">
            <w:pPr>
              <w:shd w:val="clear" w:color="auto" w:fill="DAEEF3"/>
              <w:spacing w:after="0" w:line="240" w:lineRule="auto"/>
              <w:rPr>
                <w:rFonts w:cs="Calibri"/>
                <w:sz w:val="20"/>
                <w:szCs w:val="20"/>
              </w:rPr>
            </w:pPr>
          </w:p>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 xml:space="preserve">Pour développer ces compétences générales, l’éducation physique et sportive propose à tous les élèves, de l’école au collège, un parcours de formation constitué de quatre champs d’apprentissage complémentaires : </w:t>
            </w:r>
          </w:p>
          <w:p w:rsidR="009976E5" w:rsidRPr="00223414" w:rsidRDefault="009976E5" w:rsidP="009976E5">
            <w:pPr>
              <w:shd w:val="clear" w:color="auto" w:fill="DAEEF3"/>
              <w:spacing w:after="0" w:line="240" w:lineRule="auto"/>
              <w:ind w:left="720"/>
              <w:contextualSpacing/>
              <w:rPr>
                <w:rFonts w:cs="Calibri"/>
                <w:sz w:val="20"/>
                <w:szCs w:val="20"/>
              </w:rPr>
            </w:pPr>
          </w:p>
          <w:p w:rsidR="009976E5" w:rsidRPr="00223414" w:rsidRDefault="009976E5" w:rsidP="00410E43">
            <w:pPr>
              <w:numPr>
                <w:ilvl w:val="0"/>
                <w:numId w:val="45"/>
              </w:numPr>
              <w:shd w:val="clear" w:color="auto" w:fill="DAEEF3"/>
              <w:spacing w:after="0" w:line="240" w:lineRule="auto"/>
              <w:contextualSpacing/>
              <w:rPr>
                <w:rFonts w:cs="Calibri"/>
                <w:sz w:val="20"/>
                <w:szCs w:val="20"/>
              </w:rPr>
            </w:pPr>
            <w:r w:rsidRPr="00223414">
              <w:rPr>
                <w:rFonts w:cs="Calibri"/>
                <w:sz w:val="20"/>
                <w:szCs w:val="20"/>
              </w:rPr>
              <w:t>Produire une performance optimale, mesurable à une échéance donnée</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 xml:space="preserve">Adapter ses déplacements à des environnements variés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 xml:space="preserve">S’exprimer devant les autres par une prestation artistique et/ou acrobatique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Conduire et maitriser un affrontement collectif ou interindividuel</w:t>
            </w:r>
          </w:p>
          <w:p w:rsidR="009976E5" w:rsidRPr="00223414" w:rsidRDefault="009976E5" w:rsidP="009976E5">
            <w:pPr>
              <w:shd w:val="clear" w:color="auto" w:fill="DAEEF3"/>
              <w:spacing w:after="0" w:line="240" w:lineRule="auto"/>
              <w:ind w:left="720"/>
              <w:rPr>
                <w:rFonts w:cs="Calibri"/>
                <w:sz w:val="20"/>
                <w:szCs w:val="20"/>
              </w:rPr>
            </w:pPr>
          </w:p>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Chaque champ d’apprentissage permet aux élèves de construire des compétences intégrant différentes dimensions (motrice, méthodologique, sociale), en s’appuyant sur des activités physiques sportives et artistiques (APSA) diversifiées. Chaque cycle des programmes (cycle</w:t>
            </w:r>
            <w:r w:rsidR="00C168A1">
              <w:rPr>
                <w:rFonts w:cs="Calibri"/>
                <w:sz w:val="20"/>
                <w:szCs w:val="20"/>
              </w:rPr>
              <w:t>s</w:t>
            </w:r>
            <w:r w:rsidRPr="00223414">
              <w:rPr>
                <w:rFonts w:cs="Calibri"/>
                <w:sz w:val="20"/>
                <w:szCs w:val="20"/>
              </w:rPr>
              <w:t xml:space="preserve"> 2, 3, 4) doit permettre aux élèves de rencontrer les quatre champs d’apprentissage. À l’école et au collège, un projet pédagogique définit un parcours de formation équilibré et progressif, adapté aux caractéristiques des élèves, aux capacités des matériels et équipements disponibles, aux ressources humaines mobilisables. </w:t>
            </w:r>
          </w:p>
          <w:p w:rsidR="009976E5" w:rsidRPr="00223414" w:rsidRDefault="009976E5" w:rsidP="009976E5">
            <w:pPr>
              <w:shd w:val="clear" w:color="auto" w:fill="DAEEF3"/>
              <w:spacing w:after="0" w:line="240" w:lineRule="auto"/>
              <w:rPr>
                <w:rFonts w:cs="Calibri"/>
                <w:sz w:val="20"/>
                <w:szCs w:val="20"/>
              </w:rPr>
            </w:pPr>
          </w:p>
          <w:p w:rsidR="009976E5" w:rsidRPr="00223414" w:rsidRDefault="009976E5" w:rsidP="009976E5">
            <w:pPr>
              <w:shd w:val="clear" w:color="auto" w:fill="DAEEF3"/>
              <w:spacing w:after="0" w:line="240" w:lineRule="auto"/>
              <w:rPr>
                <w:rFonts w:cs="Calibri"/>
                <w:b/>
                <w:sz w:val="20"/>
                <w:szCs w:val="20"/>
              </w:rPr>
            </w:pPr>
            <w:r w:rsidRPr="00223414">
              <w:rPr>
                <w:rFonts w:cs="Calibri"/>
                <w:b/>
                <w:sz w:val="20"/>
                <w:szCs w:val="20"/>
              </w:rPr>
              <w:t>Spécificités du cycle 2</w:t>
            </w:r>
          </w:p>
          <w:p w:rsidR="009976E5" w:rsidRPr="00223414" w:rsidRDefault="009976E5" w:rsidP="009976E5">
            <w:pPr>
              <w:shd w:val="clear" w:color="auto" w:fill="DAEEF3"/>
              <w:spacing w:after="0" w:line="240" w:lineRule="auto"/>
              <w:jc w:val="both"/>
              <w:rPr>
                <w:rFonts w:cs="Calibri"/>
                <w:sz w:val="20"/>
                <w:szCs w:val="20"/>
              </w:rPr>
            </w:pPr>
            <w:r w:rsidRPr="00223414">
              <w:rPr>
                <w:rFonts w:cs="Calibri"/>
                <w:sz w:val="20"/>
                <w:szCs w:val="20"/>
              </w:rPr>
              <w:t xml:space="preserve">Au cours du cycle 2, les élèves s’engagent spontanément et avec plaisir dans l’activité physique. Ils développent leur motricité, ils construisent un langage corporel et apprennent à verbaliser les émotions ressenties et actions réalisées. Par des pratiques physiques individuelles et collectives, ils accèdent à des valeurs morales et sociales (respect de règles, respect de soi-même et d’autrui). </w:t>
            </w:r>
            <w:r w:rsidR="00C168A1">
              <w:rPr>
                <w:rFonts w:cs="Calibri"/>
                <w:sz w:val="20"/>
                <w:szCs w:val="20"/>
              </w:rPr>
              <w:t>À</w:t>
            </w:r>
            <w:r w:rsidRPr="00223414">
              <w:rPr>
                <w:rFonts w:cs="Calibri"/>
                <w:sz w:val="20"/>
                <w:szCs w:val="20"/>
              </w:rPr>
              <w:t xml:space="preserve"> l’issue du cycle 2, les élèves ont acquis des habiletés motrices essentielles à la suite de leur parcours en éducation physique et sportive. Une attention particulière est portée au savoir nager.</w:t>
            </w:r>
          </w:p>
          <w:p w:rsidR="009976E5" w:rsidRPr="00223414" w:rsidRDefault="009976E5" w:rsidP="009976E5">
            <w:pPr>
              <w:spacing w:after="0" w:line="240" w:lineRule="auto"/>
              <w:rPr>
                <w:rFonts w:cs="Calibri"/>
                <w:sz w:val="20"/>
                <w:szCs w:val="20"/>
              </w:rPr>
            </w:pPr>
          </w:p>
        </w:tc>
      </w:tr>
    </w:tbl>
    <w:p w:rsidR="009976E5" w:rsidRPr="00223414" w:rsidRDefault="009976E5" w:rsidP="009976E5">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2079"/>
      </w:tblGrid>
      <w:tr w:rsidR="009976E5" w:rsidRPr="00C52B7E">
        <w:tc>
          <w:tcPr>
            <w:tcW w:w="8279" w:type="dxa"/>
            <w:shd w:val="clear" w:color="auto" w:fill="DAEEF3"/>
            <w:tcMar>
              <w:top w:w="57" w:type="dxa"/>
              <w:left w:w="57" w:type="dxa"/>
              <w:bottom w:w="57" w:type="dxa"/>
              <w:right w:w="57" w:type="dxa"/>
            </w:tcMar>
          </w:tcPr>
          <w:p w:rsidR="009976E5" w:rsidRPr="009F3833" w:rsidRDefault="009976E5" w:rsidP="009976E5">
            <w:pPr>
              <w:spacing w:after="0" w:line="240" w:lineRule="auto"/>
              <w:rPr>
                <w:rFonts w:cs="Calibri"/>
                <w:b/>
                <w:sz w:val="24"/>
                <w:szCs w:val="24"/>
              </w:rPr>
            </w:pPr>
            <w:r w:rsidRPr="009F3833">
              <w:rPr>
                <w:rFonts w:cs="Calibri"/>
                <w:b/>
                <w:sz w:val="24"/>
                <w:szCs w:val="24"/>
              </w:rPr>
              <w:t>Compétences travaillées</w:t>
            </w:r>
          </w:p>
        </w:tc>
        <w:tc>
          <w:tcPr>
            <w:tcW w:w="2096" w:type="dxa"/>
            <w:shd w:val="clear" w:color="auto" w:fill="DAEEF3"/>
            <w:tcMar>
              <w:top w:w="57" w:type="dxa"/>
              <w:left w:w="57" w:type="dxa"/>
              <w:bottom w:w="57" w:type="dxa"/>
              <w:right w:w="57" w:type="dxa"/>
            </w:tcMar>
            <w:vAlign w:val="center"/>
          </w:tcPr>
          <w:p w:rsidR="009976E5" w:rsidRPr="009F3833" w:rsidRDefault="009976E5" w:rsidP="009976E5">
            <w:pPr>
              <w:spacing w:after="0" w:line="240" w:lineRule="auto"/>
              <w:jc w:val="center"/>
              <w:rPr>
                <w:rFonts w:cs="Calibri"/>
                <w:b/>
                <w:sz w:val="24"/>
                <w:szCs w:val="24"/>
              </w:rPr>
            </w:pPr>
            <w:r w:rsidRPr="009F3833">
              <w:rPr>
                <w:rFonts w:cs="Calibri"/>
                <w:b/>
                <w:sz w:val="24"/>
                <w:szCs w:val="24"/>
              </w:rPr>
              <w:t>Domaines du socle</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jc w:val="both"/>
              <w:rPr>
                <w:rFonts w:cs="Calibri"/>
                <w:b/>
                <w:sz w:val="20"/>
                <w:szCs w:val="20"/>
              </w:rPr>
            </w:pPr>
            <w:r w:rsidRPr="00C52B7E">
              <w:rPr>
                <w:rFonts w:cs="Calibri"/>
                <w:b/>
                <w:sz w:val="20"/>
                <w:szCs w:val="20"/>
              </w:rPr>
              <w:t xml:space="preserve">Développer sa motricité et construire un langage du corps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Prendre conscience des différentes ressources à mobiliser pour agir avec son corps</w:t>
            </w:r>
            <w:r w:rsidR="00C168A1">
              <w:rPr>
                <w:rFonts w:cs="Calibri"/>
                <w:sz w:val="20"/>
                <w:szCs w:val="20"/>
              </w:rPr>
              <w:t>.</w:t>
            </w:r>
            <w:r w:rsidRPr="00C52B7E">
              <w:rPr>
                <w:rFonts w:cs="Calibri"/>
                <w:sz w:val="20"/>
                <w:szCs w:val="20"/>
              </w:rPr>
              <w:t xml:space="preserve">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Adapter sa motricité à</w:t>
            </w:r>
            <w:r>
              <w:rPr>
                <w:rFonts w:cs="Calibri"/>
                <w:sz w:val="20"/>
                <w:szCs w:val="20"/>
              </w:rPr>
              <w:t xml:space="preserve"> </w:t>
            </w:r>
            <w:r w:rsidRPr="00C52B7E">
              <w:rPr>
                <w:rFonts w:cs="Calibri"/>
                <w:sz w:val="20"/>
                <w:szCs w:val="20"/>
              </w:rPr>
              <w:t>des environnements variés</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S’exprimer par son corps et accepter de se montrer à autrui</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1</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jc w:val="both"/>
              <w:rPr>
                <w:rFonts w:cs="Calibri"/>
                <w:b/>
                <w:sz w:val="20"/>
                <w:szCs w:val="20"/>
              </w:rPr>
            </w:pPr>
            <w:r w:rsidRPr="00C52B7E">
              <w:rPr>
                <w:rFonts w:cs="Calibri"/>
                <w:b/>
                <w:sz w:val="20"/>
                <w:szCs w:val="20"/>
              </w:rPr>
              <w:t>S’approprier seul ou à plusieurs</w:t>
            </w:r>
            <w:r w:rsidR="00C168A1">
              <w:rPr>
                <w:rFonts w:cs="Calibri"/>
                <w:b/>
                <w:sz w:val="20"/>
                <w:szCs w:val="20"/>
              </w:rPr>
              <w:t>,</w:t>
            </w:r>
            <w:r w:rsidRPr="00C52B7E">
              <w:rPr>
                <w:rFonts w:cs="Calibri"/>
                <w:b/>
                <w:sz w:val="20"/>
                <w:szCs w:val="20"/>
              </w:rPr>
              <w:t xml:space="preserve"> par la pratique, les méthodes et outils</w:t>
            </w:r>
            <w:r>
              <w:rPr>
                <w:rFonts w:cs="Calibri"/>
                <w:b/>
                <w:sz w:val="20"/>
                <w:szCs w:val="20"/>
              </w:rPr>
              <w:t xml:space="preserve"> </w:t>
            </w:r>
            <w:r w:rsidRPr="00C52B7E">
              <w:rPr>
                <w:rFonts w:cs="Calibri"/>
                <w:b/>
                <w:sz w:val="20"/>
                <w:szCs w:val="20"/>
              </w:rPr>
              <w:t>pour apprendre</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Apprendre par essai-erreur en utilisant les effets de son action</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Apprendre à planifier son action avant de la réaliser</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2</w:t>
            </w:r>
          </w:p>
        </w:tc>
      </w:tr>
      <w:tr w:rsidR="009976E5" w:rsidRPr="00C52B7E">
        <w:tc>
          <w:tcPr>
            <w:tcW w:w="8279" w:type="dxa"/>
            <w:shd w:val="clear" w:color="auto" w:fill="DAEEF3"/>
            <w:tcMar>
              <w:top w:w="57" w:type="dxa"/>
              <w:left w:w="57" w:type="dxa"/>
              <w:bottom w:w="57" w:type="dxa"/>
              <w:right w:w="57" w:type="dxa"/>
            </w:tcMar>
          </w:tcPr>
          <w:p w:rsidR="009976E5" w:rsidRPr="00480BC4" w:rsidRDefault="009976E5" w:rsidP="009976E5">
            <w:pPr>
              <w:spacing w:after="0" w:line="240" w:lineRule="auto"/>
              <w:rPr>
                <w:rFonts w:cs="Calibri"/>
                <w:b/>
                <w:sz w:val="20"/>
                <w:szCs w:val="20"/>
              </w:rPr>
            </w:pPr>
            <w:r w:rsidRPr="00C52B7E">
              <w:rPr>
                <w:rFonts w:cs="Calibri"/>
                <w:b/>
                <w:sz w:val="20"/>
                <w:szCs w:val="20"/>
              </w:rPr>
              <w:t>Partager des règles, assumer des rôles</w:t>
            </w:r>
            <w:r>
              <w:rPr>
                <w:rFonts w:cs="Calibri"/>
                <w:b/>
                <w:sz w:val="20"/>
                <w:szCs w:val="20"/>
              </w:rPr>
              <w:t xml:space="preserve"> </w:t>
            </w:r>
            <w:r w:rsidRPr="00C52B7E">
              <w:rPr>
                <w:rFonts w:cs="Calibri"/>
                <w:b/>
                <w:sz w:val="20"/>
                <w:szCs w:val="20"/>
              </w:rPr>
              <w:t>et des responsabilités p</w:t>
            </w:r>
            <w:r>
              <w:rPr>
                <w:rFonts w:cs="Calibri"/>
                <w:b/>
                <w:sz w:val="20"/>
                <w:szCs w:val="20"/>
              </w:rPr>
              <w:t>our apprendre à vivre ensemble </w:t>
            </w:r>
          </w:p>
          <w:p w:rsidR="009976E5" w:rsidRPr="00C52B7E" w:rsidRDefault="009976E5" w:rsidP="00410E43">
            <w:pPr>
              <w:numPr>
                <w:ilvl w:val="0"/>
                <w:numId w:val="86"/>
              </w:numPr>
              <w:spacing w:after="0" w:line="240" w:lineRule="auto"/>
              <w:jc w:val="both"/>
              <w:rPr>
                <w:rFonts w:cs="Calibri"/>
                <w:sz w:val="20"/>
                <w:szCs w:val="20"/>
              </w:rPr>
            </w:pPr>
            <w:r w:rsidRPr="00C52B7E">
              <w:rPr>
                <w:rFonts w:cs="Calibri"/>
                <w:sz w:val="20"/>
                <w:szCs w:val="20"/>
              </w:rPr>
              <w:t>Assumer les rôles spécifiques aux différentes APSA (joueur</w:t>
            </w:r>
            <w:r>
              <w:rPr>
                <w:rFonts w:cs="Calibri"/>
                <w:sz w:val="20"/>
                <w:szCs w:val="20"/>
              </w:rPr>
              <w:t>,</w:t>
            </w:r>
            <w:r w:rsidRPr="00C52B7E">
              <w:rPr>
                <w:rFonts w:cs="Calibri"/>
                <w:sz w:val="20"/>
                <w:szCs w:val="20"/>
              </w:rPr>
              <w:t xml:space="preserve"> coach, arbitre, juge, médiateur, organisateur…)</w:t>
            </w:r>
            <w:r w:rsidR="00C168A1">
              <w:rPr>
                <w:rFonts w:cs="Calibri"/>
                <w:sz w:val="20"/>
                <w:szCs w:val="20"/>
              </w:rPr>
              <w:t>.</w:t>
            </w:r>
            <w:r w:rsidRPr="00C52B7E">
              <w:rPr>
                <w:rFonts w:cs="Calibri"/>
                <w:sz w:val="20"/>
                <w:szCs w:val="20"/>
              </w:rPr>
              <w:t xml:space="preserve">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Élaborer,</w:t>
            </w:r>
            <w:r>
              <w:rPr>
                <w:rFonts w:cs="Calibri"/>
                <w:sz w:val="20"/>
                <w:szCs w:val="20"/>
              </w:rPr>
              <w:t xml:space="preserve"> </w:t>
            </w:r>
            <w:r w:rsidRPr="00C52B7E">
              <w:rPr>
                <w:rFonts w:cs="Calibri"/>
                <w:sz w:val="20"/>
                <w:szCs w:val="20"/>
              </w:rPr>
              <w:t>respecter et faire respecter règles et règlements</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lastRenderedPageBreak/>
              <w:t>Accepter et prendre en considération toutes les différences interindividuelles au sein d’un groupe</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lastRenderedPageBreak/>
              <w:t>3</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rPr>
                <w:rFonts w:cs="Calibri"/>
                <w:b/>
                <w:sz w:val="20"/>
                <w:szCs w:val="20"/>
              </w:rPr>
            </w:pPr>
            <w:r w:rsidRPr="00C52B7E">
              <w:rPr>
                <w:rFonts w:cs="Calibri"/>
                <w:b/>
                <w:sz w:val="20"/>
                <w:szCs w:val="20"/>
              </w:rPr>
              <w:lastRenderedPageBreak/>
              <w:t xml:space="preserve">Apprendre à entretenir sa santé par </w:t>
            </w:r>
            <w:r>
              <w:rPr>
                <w:rFonts w:cs="Calibri"/>
                <w:b/>
                <w:sz w:val="20"/>
                <w:szCs w:val="20"/>
              </w:rPr>
              <w:t>une activité physique régulière</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Découvrir les principes d’une bonne hygiène de vie, à des fins de santé et de bien être</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Ne pas se mettre en danger par un engagement physique dont l’intensité excède ses qualités physiques</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4</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jc w:val="both"/>
              <w:rPr>
                <w:rFonts w:cs="Calibri"/>
                <w:b/>
                <w:sz w:val="20"/>
                <w:szCs w:val="20"/>
              </w:rPr>
            </w:pPr>
            <w:r w:rsidRPr="00C52B7E">
              <w:rPr>
                <w:rFonts w:cs="Calibri"/>
                <w:b/>
                <w:sz w:val="20"/>
                <w:szCs w:val="20"/>
              </w:rPr>
              <w:t xml:space="preserve">S’approprier une culture physique sportive et artistique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Découvrir la variété des activ</w:t>
            </w:r>
            <w:r>
              <w:rPr>
                <w:rFonts w:cs="Calibri"/>
                <w:sz w:val="20"/>
                <w:szCs w:val="20"/>
              </w:rPr>
              <w:t>ités et des spectacles sportifs</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b/>
                <w:sz w:val="20"/>
                <w:szCs w:val="20"/>
              </w:rPr>
            </w:pPr>
            <w:r w:rsidRPr="00C52B7E">
              <w:rPr>
                <w:rFonts w:cs="Calibri"/>
                <w:sz w:val="20"/>
                <w:szCs w:val="20"/>
              </w:rPr>
              <w:t>Exprimer des intentions et des émotions par son corps dans un projet artistique individuel ou collectif</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5</w:t>
            </w:r>
          </w:p>
        </w:tc>
      </w:tr>
    </w:tbl>
    <w:p w:rsidR="009976E5" w:rsidRPr="00C52B7E" w:rsidRDefault="009976E5" w:rsidP="009976E5">
      <w:pPr>
        <w:spacing w:after="0" w:line="240" w:lineRule="auto"/>
        <w:rPr>
          <w:rFonts w:cs="Calibri"/>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Produire une performance optimale, mesurable à une échéance donnée</w:t>
      </w:r>
    </w:p>
    <w:p w:rsidR="009976E5" w:rsidRPr="00C52B7E"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069"/>
        <w:gridCol w:w="4182"/>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Courir, sauter, lancer à des intensités et des durées variables dans des contextes adaptés.</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Savoir différencier : courir vite et courir longtemps / lancer loin et lancer précis / sauter haut et sauter loin</w:t>
            </w:r>
            <w:r>
              <w:rPr>
                <w:rFonts w:cs="Calibri"/>
                <w:sz w:val="20"/>
                <w:szCs w:val="20"/>
              </w:rPr>
              <w:t>.</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Accepter de viser une performance mesurée et de se confronter aux autres.</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Remplir quelques rôles spécifiques.</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contextualSpacing/>
              <w:rPr>
                <w:rFonts w:cs="Calibri"/>
                <w:sz w:val="20"/>
                <w:szCs w:val="20"/>
              </w:rPr>
            </w:pPr>
            <w:r w:rsidRPr="00C52B7E">
              <w:rPr>
                <w:rFonts w:cs="Calibri"/>
                <w:sz w:val="20"/>
                <w:szCs w:val="20"/>
              </w:rPr>
              <w:t>Transformer sa motricité spontanée pour maitriser les actions motrices ; courir, sauter, lancer</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Utiliser sa main d’adresse et son pied d’appel et construire une adresse gestuelle et corporelle bilatérale</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Mobiliser de façon optimale ses ressources pour produire des efforts</w:t>
            </w:r>
            <w:r>
              <w:rPr>
                <w:rFonts w:cs="Calibri"/>
                <w:sz w:val="20"/>
                <w:szCs w:val="20"/>
              </w:rPr>
              <w:t xml:space="preserve"> </w:t>
            </w:r>
            <w:r w:rsidRPr="00C52B7E">
              <w:rPr>
                <w:rFonts w:cs="Calibri"/>
                <w:sz w:val="20"/>
                <w:szCs w:val="20"/>
              </w:rPr>
              <w:t>à des intensités variables</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Pendant l’action, prendre des repères extérieurs à son corps pour percevoir : espace, temps, durée et effort</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Respecter les règles de séc</w:t>
            </w:r>
            <w:r>
              <w:rPr>
                <w:rFonts w:cs="Calibri"/>
                <w:sz w:val="20"/>
                <w:szCs w:val="20"/>
              </w:rPr>
              <w:t>urité édictées par le professeur</w:t>
            </w:r>
            <w:r w:rsidR="005A0548">
              <w:rPr>
                <w:rFonts w:cs="Calibri"/>
                <w:sz w:val="20"/>
                <w:szCs w:val="20"/>
              </w:rPr>
              <w:t>.</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autoSpaceDE w:val="0"/>
              <w:autoSpaceDN w:val="0"/>
              <w:adjustRightInd w:val="0"/>
              <w:spacing w:after="0" w:line="240" w:lineRule="auto"/>
              <w:contextualSpacing/>
              <w:rPr>
                <w:rFonts w:cs="Calibri"/>
                <w:bCs/>
                <w:iCs/>
                <w:sz w:val="20"/>
                <w:szCs w:val="20"/>
              </w:rPr>
            </w:pPr>
            <w:r w:rsidRPr="00AC38E4">
              <w:rPr>
                <w:rFonts w:cs="Calibri"/>
                <w:sz w:val="20"/>
                <w:szCs w:val="20"/>
              </w:rPr>
              <w:t xml:space="preserve">Activités athlétiques aménagées. </w:t>
            </w:r>
          </w:p>
          <w:p w:rsidR="009976E5" w:rsidRPr="00C52B7E" w:rsidRDefault="009976E5" w:rsidP="009976E5">
            <w:pPr>
              <w:suppressLineNumbers/>
              <w:snapToGrid w:val="0"/>
              <w:spacing w:after="0" w:line="240" w:lineRule="auto"/>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auto"/>
              <w:right w:val="single" w:sz="4" w:space="0" w:color="auto"/>
            </w:tcBorders>
            <w:shd w:val="clear" w:color="auto" w:fill="FFFFFF"/>
          </w:tcPr>
          <w:p w:rsidR="009976E5" w:rsidRPr="00C52B7E" w:rsidRDefault="009976E5" w:rsidP="009976E5">
            <w:pPr>
              <w:autoSpaceDE w:val="0"/>
              <w:autoSpaceDN w:val="0"/>
              <w:adjustRightInd w:val="0"/>
              <w:spacing w:after="0" w:line="240" w:lineRule="auto"/>
              <w:contextualSpacing/>
              <w:rPr>
                <w:rFonts w:cs="Calibri"/>
                <w:b/>
                <w:bCs/>
                <w:sz w:val="20"/>
                <w:szCs w:val="20"/>
              </w:rPr>
            </w:pPr>
            <w:r>
              <w:rPr>
                <w:rFonts w:cs="Calibri"/>
                <w:b/>
                <w:bCs/>
                <w:sz w:val="20"/>
                <w:szCs w:val="20"/>
              </w:rPr>
              <w:t>Repères de progressivité</w:t>
            </w:r>
          </w:p>
          <w:p w:rsidR="009976E5" w:rsidRPr="00C52B7E" w:rsidRDefault="009976E5" w:rsidP="009976E5">
            <w:pPr>
              <w:autoSpaceDE w:val="0"/>
              <w:autoSpaceDN w:val="0"/>
              <w:adjustRightInd w:val="0"/>
              <w:spacing w:after="0" w:line="240" w:lineRule="auto"/>
              <w:contextualSpacing/>
              <w:rPr>
                <w:rFonts w:cs="Calibri"/>
                <w:sz w:val="20"/>
                <w:szCs w:val="20"/>
              </w:rPr>
            </w:pPr>
            <w:r w:rsidRPr="00C52B7E">
              <w:rPr>
                <w:rFonts w:eastAsia="Times" w:cs="Calibri"/>
                <w:sz w:val="20"/>
                <w:szCs w:val="20"/>
              </w:rPr>
              <w:t xml:space="preserve">Quelle que soit l’activité athlétique, l’enjeu est de confronter </w:t>
            </w:r>
            <w:r>
              <w:rPr>
                <w:rFonts w:eastAsia="Times" w:cs="Calibri"/>
                <w:sz w:val="20"/>
                <w:szCs w:val="20"/>
              </w:rPr>
              <w:t>l’élève</w:t>
            </w:r>
            <w:r w:rsidRPr="00C52B7E">
              <w:rPr>
                <w:rFonts w:eastAsia="Times" w:cs="Calibri"/>
                <w:sz w:val="20"/>
                <w:szCs w:val="20"/>
              </w:rPr>
              <w:t xml:space="preserve"> à une performance qu’</w:t>
            </w:r>
            <w:r>
              <w:rPr>
                <w:rFonts w:eastAsia="Times" w:cs="Calibri"/>
                <w:sz w:val="20"/>
                <w:szCs w:val="20"/>
              </w:rPr>
              <w:t>il</w:t>
            </w:r>
            <w:r w:rsidRPr="00C52B7E">
              <w:rPr>
                <w:rFonts w:eastAsia="Times" w:cs="Calibri"/>
                <w:sz w:val="20"/>
                <w:szCs w:val="20"/>
              </w:rPr>
              <w:t xml:space="preserve"> </w:t>
            </w:r>
            <w:r>
              <w:rPr>
                <w:rFonts w:eastAsia="Times" w:cs="Calibri"/>
                <w:sz w:val="20"/>
                <w:szCs w:val="20"/>
              </w:rPr>
              <w:t>peut</w:t>
            </w:r>
            <w:r w:rsidRPr="00C52B7E">
              <w:rPr>
                <w:rFonts w:eastAsia="Times" w:cs="Calibri"/>
                <w:sz w:val="20"/>
                <w:szCs w:val="20"/>
              </w:rPr>
              <w:t xml:space="preserve"> évaluer. </w:t>
            </w:r>
            <w:r>
              <w:rPr>
                <w:rFonts w:eastAsia="Times" w:cs="Calibri"/>
                <w:sz w:val="20"/>
                <w:szCs w:val="20"/>
              </w:rPr>
              <w:t>Il doit</w:t>
            </w:r>
            <w:r w:rsidRPr="00C52B7E">
              <w:rPr>
                <w:rFonts w:eastAsia="Times" w:cs="Calibri"/>
                <w:sz w:val="20"/>
                <w:szCs w:val="20"/>
              </w:rPr>
              <w:t xml:space="preserve">, tout au long du cycle, en mobilisant toutes </w:t>
            </w:r>
            <w:r>
              <w:rPr>
                <w:rFonts w:eastAsia="Times" w:cs="Calibri"/>
                <w:sz w:val="20"/>
                <w:szCs w:val="20"/>
              </w:rPr>
              <w:t>ses</w:t>
            </w:r>
            <w:r w:rsidRPr="00C52B7E">
              <w:rPr>
                <w:rFonts w:eastAsia="Times" w:cs="Calibri"/>
                <w:sz w:val="20"/>
                <w:szCs w:val="20"/>
              </w:rPr>
              <w:t xml:space="preserve"> ressources, agir sur des éléments de </w:t>
            </w:r>
            <w:r>
              <w:rPr>
                <w:rFonts w:eastAsia="Times" w:cs="Calibri"/>
                <w:sz w:val="20"/>
                <w:szCs w:val="20"/>
              </w:rPr>
              <w:t xml:space="preserve">sa </w:t>
            </w:r>
            <w:r w:rsidRPr="00C52B7E">
              <w:rPr>
                <w:rFonts w:eastAsia="Times" w:cs="Calibri"/>
                <w:sz w:val="20"/>
                <w:szCs w:val="20"/>
              </w:rPr>
              <w:t xml:space="preserve">motricité spontanée pour en améliorer la performance. </w:t>
            </w:r>
          </w:p>
        </w:tc>
      </w:tr>
    </w:tbl>
    <w:p w:rsidR="009976E5" w:rsidRPr="00AC38E4" w:rsidRDefault="009976E5" w:rsidP="009976E5">
      <w:pPr>
        <w:spacing w:after="0" w:line="240" w:lineRule="auto"/>
        <w:rPr>
          <w:rFonts w:cs="Calibri"/>
          <w:b/>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 xml:space="preserve">Adapter ses déplacements à des environnements variés </w:t>
      </w:r>
    </w:p>
    <w:p w:rsidR="009976E5" w:rsidRPr="00C52B7E"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069"/>
        <w:gridCol w:w="4182"/>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86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5E5376" w:rsidRDefault="009976E5" w:rsidP="009976E5">
            <w:pPr>
              <w:numPr>
                <w:ilvl w:val="0"/>
                <w:numId w:val="1"/>
              </w:numPr>
              <w:spacing w:after="0" w:line="240" w:lineRule="auto"/>
              <w:contextualSpacing/>
              <w:rPr>
                <w:rFonts w:cs="Calibri"/>
                <w:sz w:val="20"/>
                <w:szCs w:val="20"/>
              </w:rPr>
            </w:pPr>
            <w:r w:rsidRPr="005E5376">
              <w:rPr>
                <w:rFonts w:cs="Calibri"/>
                <w:sz w:val="20"/>
                <w:szCs w:val="20"/>
              </w:rPr>
              <w:t>Se déplacer dans l’eau sur une quinzaine de mètres sans appui et après un temps d’immersion</w:t>
            </w:r>
            <w:r w:rsidR="005A0548">
              <w:rPr>
                <w:rFonts w:cs="Calibri"/>
                <w:sz w:val="20"/>
                <w:szCs w:val="20"/>
              </w:rPr>
              <w:t>.</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Réaliser un parcours en adaptant ses déplacements à un environnement inhabituel.</w:t>
            </w:r>
            <w:r>
              <w:rPr>
                <w:rFonts w:cs="Calibri"/>
                <w:sz w:val="20"/>
                <w:szCs w:val="20"/>
              </w:rPr>
              <w:t xml:space="preserve"> </w:t>
            </w:r>
            <w:r w:rsidRPr="00C52B7E">
              <w:rPr>
                <w:rFonts w:cs="Calibri"/>
                <w:sz w:val="20"/>
                <w:szCs w:val="20"/>
              </w:rPr>
              <w:t>L’espace est aménagé et sécurisé.</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Respecter les règles de sécurité qui s’appliquent.</w:t>
            </w:r>
            <w:r>
              <w:rPr>
                <w:rFonts w:cs="Calibri"/>
                <w:sz w:val="20"/>
                <w:szCs w:val="20"/>
              </w:rPr>
              <w:t xml:space="preserve"> </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rPr>
                <w:rFonts w:cs="Calibri"/>
                <w:sz w:val="20"/>
                <w:szCs w:val="20"/>
              </w:rPr>
            </w:pPr>
            <w:r w:rsidRPr="00C52B7E">
              <w:rPr>
                <w:rFonts w:cs="Calibri"/>
                <w:sz w:val="20"/>
                <w:szCs w:val="20"/>
              </w:rPr>
              <w:t>Transformer sa motricité spontanée pour maitriser les a</w:t>
            </w:r>
            <w:r>
              <w:rPr>
                <w:rFonts w:cs="Calibri"/>
                <w:sz w:val="20"/>
                <w:szCs w:val="20"/>
              </w:rPr>
              <w:t>ctions motrices</w:t>
            </w:r>
            <w:r w:rsidR="005A0548">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S’engager sans appréhension pour se déplacer dans différents environnements</w:t>
            </w:r>
            <w:r w:rsidR="005A0548">
              <w:rPr>
                <w:rFont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cs="Calibri"/>
                <w:sz w:val="20"/>
                <w:szCs w:val="20"/>
              </w:rPr>
              <w:t>Lire le milieu et adapter ses déplacements à ses contraintes</w:t>
            </w:r>
            <w:r w:rsidR="005A0548">
              <w:rPr>
                <w:rFont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cs="Calibri"/>
                <w:sz w:val="20"/>
                <w:szCs w:val="20"/>
              </w:rPr>
              <w:t>Respecter les règles essentielles de sécurité</w:t>
            </w:r>
            <w:r w:rsidR="005A0548">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Reconnaitre une situation à risque</w:t>
            </w:r>
            <w:r w:rsidR="005A0548">
              <w:rPr>
                <w:rFonts w:cs="Calibri"/>
                <w:sz w:val="20"/>
                <w:szCs w:val="20"/>
              </w:rPr>
              <w:t>.</w:t>
            </w:r>
            <w:r w:rsidRPr="00C52B7E">
              <w:rPr>
                <w:rFonts w:cs="Calibri"/>
                <w:sz w:val="20"/>
                <w:szCs w:val="20"/>
              </w:rPr>
              <w:t xml:space="preserve"> </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spacing w:after="0" w:line="240" w:lineRule="auto"/>
              <w:rPr>
                <w:rFonts w:cs="Calibri"/>
                <w:bCs/>
                <w:sz w:val="20"/>
                <w:szCs w:val="20"/>
              </w:rPr>
            </w:pPr>
            <w:r w:rsidRPr="00AC38E4">
              <w:rPr>
                <w:rFonts w:cs="Calibri"/>
                <w:bCs/>
                <w:sz w:val="20"/>
                <w:szCs w:val="20"/>
              </w:rPr>
              <w:t xml:space="preserve">Natation, activités de roule et de glisse, activités nautiques, équitation, parcours d’orientation, parcours d’escalade, etc. </w:t>
            </w:r>
          </w:p>
          <w:p w:rsidR="009976E5" w:rsidRPr="00C52B7E" w:rsidRDefault="009976E5" w:rsidP="009976E5">
            <w:pPr>
              <w:autoSpaceDE w:val="0"/>
              <w:autoSpaceDN w:val="0"/>
              <w:adjustRightInd w:val="0"/>
              <w:spacing w:after="0" w:line="240" w:lineRule="auto"/>
              <w:contextualSpacing/>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napToGrid w:val="0"/>
              <w:spacing w:after="0" w:line="240" w:lineRule="auto"/>
              <w:ind w:right="-87"/>
              <w:rPr>
                <w:rFonts w:cs="Calibri"/>
                <w:bCs/>
                <w:sz w:val="20"/>
                <w:szCs w:val="20"/>
              </w:rPr>
            </w:pPr>
            <w:r>
              <w:rPr>
                <w:rFonts w:cs="Calibri"/>
                <w:b/>
                <w:bCs/>
                <w:sz w:val="20"/>
                <w:szCs w:val="20"/>
              </w:rPr>
              <w:t>Repères de progressivité</w:t>
            </w:r>
          </w:p>
          <w:p w:rsidR="009976E5" w:rsidRPr="005E5376" w:rsidRDefault="009976E5" w:rsidP="00F827FB">
            <w:pPr>
              <w:spacing w:after="0" w:line="240" w:lineRule="auto"/>
              <w:rPr>
                <w:rFonts w:eastAsia="Times" w:cs="Calibri"/>
                <w:sz w:val="20"/>
                <w:szCs w:val="20"/>
              </w:rPr>
            </w:pPr>
            <w:r w:rsidRPr="005E5376">
              <w:rPr>
                <w:rFonts w:eastAsia="Times" w:cs="Calibri"/>
                <w:sz w:val="20"/>
                <w:szCs w:val="20"/>
              </w:rPr>
              <w:t>En natation, les activités propos</w:t>
            </w:r>
            <w:r w:rsidR="005A0548">
              <w:rPr>
                <w:rFonts w:eastAsia="Times" w:cs="Calibri"/>
                <w:sz w:val="20"/>
                <w:szCs w:val="20"/>
              </w:rPr>
              <w:t>ées</w:t>
            </w:r>
            <w:r w:rsidRPr="005E5376">
              <w:rPr>
                <w:rFonts w:eastAsia="Times" w:cs="Calibri"/>
                <w:sz w:val="20"/>
                <w:szCs w:val="20"/>
              </w:rPr>
              <w:t xml:space="preserve"> permettent de passer de réponses motrices naturelles (découvrir le milieu, y évoluer en confiance) à des formes plus élaborées (flotter, se repérer) et plus techniques (se déplacer). L’objectif est de passer d’un équilibre vertical à un équilibre horizontal de nageur, d’une respiration réflexe à une respiration adaptée</w:t>
            </w:r>
            <w:r w:rsidR="005A0548">
              <w:rPr>
                <w:rFonts w:eastAsia="Times" w:cs="Calibri"/>
                <w:sz w:val="20"/>
                <w:szCs w:val="20"/>
              </w:rPr>
              <w:t>,</w:t>
            </w:r>
            <w:r w:rsidRPr="005E5376">
              <w:rPr>
                <w:rFonts w:eastAsia="Times" w:cs="Calibri"/>
                <w:sz w:val="20"/>
                <w:szCs w:val="20"/>
              </w:rPr>
              <w:t xml:space="preserve"> puis</w:t>
            </w:r>
          </w:p>
          <w:p w:rsidR="009976E5" w:rsidRPr="005E5376" w:rsidRDefault="00591836" w:rsidP="00EE3DB8">
            <w:pPr>
              <w:spacing w:after="0" w:line="240" w:lineRule="auto"/>
              <w:rPr>
                <w:rFonts w:cs="Calibri"/>
                <w:sz w:val="20"/>
                <w:szCs w:val="20"/>
              </w:rPr>
            </w:pPr>
            <w:r>
              <w:rPr>
                <w:rFonts w:eastAsia="Times" w:cs="Calibri"/>
                <w:sz w:val="20"/>
                <w:szCs w:val="20"/>
              </w:rPr>
              <w:t>p</w:t>
            </w:r>
            <w:r w:rsidR="009976E5" w:rsidRPr="005E5376">
              <w:rPr>
                <w:rFonts w:eastAsia="Times" w:cs="Calibri"/>
                <w:sz w:val="20"/>
                <w:szCs w:val="20"/>
              </w:rPr>
              <w:t xml:space="preserve">asser d’une propulsion essentiellement basée sur les </w:t>
            </w:r>
            <w:r>
              <w:rPr>
                <w:rFonts w:eastAsia="Times" w:cs="Calibri"/>
                <w:sz w:val="20"/>
                <w:szCs w:val="20"/>
              </w:rPr>
              <w:t xml:space="preserve">bras </w:t>
            </w:r>
            <w:r w:rsidR="009976E5" w:rsidRPr="005E5376">
              <w:rPr>
                <w:rFonts w:eastAsia="Times" w:cs="Calibri"/>
                <w:sz w:val="20"/>
                <w:szCs w:val="20"/>
              </w:rPr>
              <w:t xml:space="preserve">à une propulsion essentiellement basée sur les </w:t>
            </w:r>
            <w:r>
              <w:rPr>
                <w:rFonts w:eastAsia="Times" w:cs="Calibri"/>
                <w:sz w:val="20"/>
                <w:szCs w:val="20"/>
              </w:rPr>
              <w:t>jambes</w:t>
            </w:r>
            <w:r w:rsidR="009976E5" w:rsidRPr="005E5376">
              <w:rPr>
                <w:rFonts w:eastAsia="Time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eastAsia="Times" w:cs="Calibri"/>
                <w:sz w:val="20"/>
                <w:szCs w:val="20"/>
              </w:rPr>
              <w:t>Tout au long du cycle</w:t>
            </w:r>
            <w:r w:rsidR="005A0548">
              <w:rPr>
                <w:rFonts w:eastAsia="Times" w:cs="Calibri"/>
                <w:sz w:val="20"/>
                <w:szCs w:val="20"/>
              </w:rPr>
              <w:t>,</w:t>
            </w:r>
            <w:r w:rsidRPr="00C52B7E">
              <w:rPr>
                <w:rFonts w:eastAsia="Times" w:cs="Calibri"/>
                <w:sz w:val="20"/>
                <w:szCs w:val="20"/>
              </w:rPr>
              <w:t xml:space="preserve"> les activités d’orientation doivent se dérouler dans des espaces de plus en plus vastes et de moins en moins connus ; les déplacements doivent</w:t>
            </w:r>
            <w:r w:rsidR="005A0548">
              <w:rPr>
                <w:rFonts w:eastAsia="Times" w:cs="Calibri"/>
                <w:sz w:val="20"/>
                <w:szCs w:val="20"/>
              </w:rPr>
              <w:t>,</w:t>
            </w:r>
            <w:r w:rsidRPr="00C52B7E">
              <w:rPr>
                <w:rFonts w:eastAsia="Times" w:cs="Calibri"/>
                <w:sz w:val="20"/>
                <w:szCs w:val="20"/>
              </w:rPr>
              <w:t xml:space="preserve"> au fur et à mesure de l’âge</w:t>
            </w:r>
            <w:r w:rsidR="005A0548">
              <w:rPr>
                <w:rFonts w:eastAsia="Times" w:cs="Calibri"/>
                <w:sz w:val="20"/>
                <w:szCs w:val="20"/>
              </w:rPr>
              <w:t>,</w:t>
            </w:r>
            <w:r w:rsidRPr="00C52B7E">
              <w:rPr>
                <w:rFonts w:eastAsia="Times" w:cs="Calibri"/>
                <w:sz w:val="20"/>
                <w:szCs w:val="20"/>
              </w:rPr>
              <w:t xml:space="preserve"> demander l’utilisation de codes de plus en plus </w:t>
            </w:r>
            <w:r w:rsidRPr="00C52B7E">
              <w:rPr>
                <w:rFonts w:eastAsia="Times" w:cs="Calibri"/>
                <w:sz w:val="20"/>
                <w:szCs w:val="20"/>
              </w:rPr>
              <w:lastRenderedPageBreak/>
              <w:t xml:space="preserve">symboliques. Au fur et à mesure du cycle, la maitrise des engins doit amener </w:t>
            </w:r>
            <w:r>
              <w:rPr>
                <w:rFonts w:eastAsia="Times" w:cs="Calibri"/>
                <w:sz w:val="20"/>
                <w:szCs w:val="20"/>
              </w:rPr>
              <w:t>les élèves</w:t>
            </w:r>
            <w:r w:rsidRPr="00C52B7E">
              <w:rPr>
                <w:rFonts w:eastAsia="Times" w:cs="Calibri"/>
                <w:sz w:val="20"/>
                <w:szCs w:val="20"/>
              </w:rPr>
              <w:t xml:space="preserve"> à se déplacer dans des milieux de moins en moins protégés et de plus en plus difficiles. </w:t>
            </w:r>
          </w:p>
        </w:tc>
      </w:tr>
    </w:tbl>
    <w:p w:rsidR="00EE3DB8" w:rsidRPr="00C52B7E" w:rsidRDefault="00EE3DB8" w:rsidP="009976E5">
      <w:pPr>
        <w:spacing w:after="0" w:line="240" w:lineRule="auto"/>
        <w:rPr>
          <w:rFonts w:cs="Calibri"/>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S’exprimer devant les autres par une prestation artistique et/ou acrobatique</w:t>
      </w:r>
    </w:p>
    <w:p w:rsidR="009976E5" w:rsidRPr="00AC38E4"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069"/>
        <w:gridCol w:w="4182"/>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C52B7E" w:rsidRDefault="009976E5" w:rsidP="00410E43">
            <w:pPr>
              <w:numPr>
                <w:ilvl w:val="0"/>
                <w:numId w:val="46"/>
              </w:numPr>
              <w:autoSpaceDE w:val="0"/>
              <w:autoSpaceDN w:val="0"/>
              <w:adjustRightInd w:val="0"/>
              <w:spacing w:after="0" w:line="240" w:lineRule="auto"/>
              <w:contextualSpacing/>
              <w:rPr>
                <w:rFonts w:cs="Calibri"/>
                <w:strike/>
                <w:sz w:val="20"/>
                <w:szCs w:val="20"/>
              </w:rPr>
            </w:pPr>
            <w:r w:rsidRPr="00C52B7E">
              <w:rPr>
                <w:rFonts w:cs="Calibri"/>
                <w:bCs/>
                <w:iCs/>
                <w:sz w:val="20"/>
                <w:szCs w:val="20"/>
              </w:rPr>
              <w:t>Mobiliser le pouvoir expressif du corps, en reproduisant une séquence simple d’actions apprise ou en présentant une</w:t>
            </w:r>
            <w:r>
              <w:rPr>
                <w:rFonts w:cs="Calibri"/>
                <w:bCs/>
                <w:iCs/>
                <w:sz w:val="20"/>
                <w:szCs w:val="20"/>
              </w:rPr>
              <w:t xml:space="preserve"> </w:t>
            </w:r>
            <w:r w:rsidRPr="00C52B7E">
              <w:rPr>
                <w:rFonts w:cs="Calibri"/>
                <w:bCs/>
                <w:iCs/>
                <w:sz w:val="20"/>
                <w:szCs w:val="20"/>
              </w:rPr>
              <w:t>action inventée.</w:t>
            </w:r>
            <w:r>
              <w:rPr>
                <w:rFonts w:cs="Calibri"/>
                <w:bCs/>
                <w:iCs/>
                <w:sz w:val="20"/>
                <w:szCs w:val="20"/>
              </w:rPr>
              <w:t xml:space="preserve"> </w:t>
            </w:r>
          </w:p>
          <w:p w:rsidR="009976E5" w:rsidRPr="00480BC4" w:rsidRDefault="009976E5" w:rsidP="00410E43">
            <w:pPr>
              <w:numPr>
                <w:ilvl w:val="0"/>
                <w:numId w:val="46"/>
              </w:numPr>
              <w:autoSpaceDE w:val="0"/>
              <w:autoSpaceDN w:val="0"/>
              <w:adjustRightInd w:val="0"/>
              <w:spacing w:after="0" w:line="240" w:lineRule="auto"/>
              <w:contextualSpacing/>
              <w:rPr>
                <w:rFonts w:cs="Calibri"/>
                <w:strike/>
                <w:sz w:val="20"/>
                <w:szCs w:val="20"/>
              </w:rPr>
            </w:pPr>
            <w:r w:rsidRPr="00C52B7E">
              <w:rPr>
                <w:rFonts w:cs="Calibri"/>
                <w:bCs/>
                <w:iCs/>
                <w:sz w:val="20"/>
                <w:szCs w:val="20"/>
              </w:rPr>
              <w:t>S’adapter au rythme, mémoriser des pas, des figures, des éléments et des enchainements pour</w:t>
            </w:r>
            <w:r>
              <w:rPr>
                <w:rFonts w:cs="Calibri"/>
                <w:bCs/>
                <w:iCs/>
                <w:sz w:val="20"/>
                <w:szCs w:val="20"/>
              </w:rPr>
              <w:t xml:space="preserve"> </w:t>
            </w:r>
            <w:r w:rsidRPr="00C52B7E">
              <w:rPr>
                <w:rFonts w:cs="Calibri"/>
                <w:bCs/>
                <w:iCs/>
                <w:sz w:val="20"/>
                <w:szCs w:val="20"/>
              </w:rPr>
              <w:t>réaliser des actions individuelles et collectives.</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rPr>
          <w:trHeight w:val="1753"/>
        </w:trPr>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rPr>
                <w:rFonts w:cs="Calibri"/>
                <w:b/>
                <w:sz w:val="20"/>
                <w:szCs w:val="20"/>
              </w:rPr>
            </w:pPr>
            <w:r w:rsidRPr="005D2923">
              <w:rPr>
                <w:rFonts w:cs="Calibri"/>
                <w:sz w:val="20"/>
                <w:szCs w:val="20"/>
              </w:rPr>
              <w:t>S’exposer aux autres :</w:t>
            </w:r>
            <w:r w:rsidRPr="00C52B7E">
              <w:rPr>
                <w:rFonts w:cs="Calibri"/>
                <w:b/>
                <w:sz w:val="20"/>
                <w:szCs w:val="20"/>
              </w:rPr>
              <w:t xml:space="preserve"> </w:t>
            </w:r>
            <w:r w:rsidRPr="00C52B7E">
              <w:rPr>
                <w:rFonts w:cs="Calibri"/>
                <w:sz w:val="20"/>
                <w:szCs w:val="20"/>
              </w:rPr>
              <w:t>s’engager avec facilité dans des situations d’expression personnelle sans crainte de se montrer</w:t>
            </w:r>
            <w:r w:rsidR="00C222BE">
              <w:rPr>
                <w:rFont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cs="Calibri"/>
                <w:sz w:val="20"/>
                <w:szCs w:val="20"/>
              </w:rPr>
              <w:t>Exploiter le pouvoir expressif du corps en transformant sa motricité et en construisant un répertoire d’actions nouvelles à visée esthétique</w:t>
            </w:r>
            <w:r w:rsidR="00C222BE">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S’engager en sécurité dans des situations acrobatiques en construisant de nouveaux pouvoirs moteurs</w:t>
            </w:r>
            <w:r w:rsidR="00C222BE">
              <w:rPr>
                <w:rFonts w:cs="Calibri"/>
                <w:sz w:val="20"/>
                <w:szCs w:val="20"/>
              </w:rPr>
              <w:t>.</w:t>
            </w:r>
            <w:r w:rsidRPr="00C52B7E">
              <w:rPr>
                <w:rFonts w:cs="Calibri"/>
                <w:sz w:val="20"/>
                <w:szCs w:val="20"/>
              </w:rPr>
              <w:t xml:space="preserve"> </w:t>
            </w:r>
          </w:p>
          <w:p w:rsidR="009976E5" w:rsidRPr="00C52B7E" w:rsidRDefault="009976E5" w:rsidP="009976E5">
            <w:pPr>
              <w:autoSpaceDE w:val="0"/>
              <w:autoSpaceDN w:val="0"/>
              <w:adjustRightInd w:val="0"/>
              <w:spacing w:after="0"/>
              <w:rPr>
                <w:rFonts w:cs="Calibri"/>
                <w:sz w:val="20"/>
                <w:szCs w:val="20"/>
              </w:rPr>
            </w:pPr>
            <w:r w:rsidRPr="00C52B7E">
              <w:rPr>
                <w:rFonts w:cs="Calibri"/>
                <w:sz w:val="20"/>
                <w:szCs w:val="20"/>
              </w:rPr>
              <w:t>Synchroniser ses actions avec celles de partenaires</w:t>
            </w:r>
            <w:r w:rsidR="00C222BE">
              <w:rPr>
                <w:rFonts w:cs="Calibri"/>
                <w:sz w:val="20"/>
                <w:szCs w:val="20"/>
              </w:rPr>
              <w:t>.</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spacing w:after="0" w:line="240" w:lineRule="auto"/>
              <w:rPr>
                <w:rFonts w:cs="Calibri"/>
                <w:sz w:val="20"/>
                <w:szCs w:val="20"/>
              </w:rPr>
            </w:pPr>
            <w:r w:rsidRPr="00AC38E4">
              <w:rPr>
                <w:rFonts w:cs="Calibri"/>
                <w:sz w:val="20"/>
                <w:szCs w:val="20"/>
              </w:rPr>
              <w:t>Danses collectives, danse de création, activités gymniques, arts du cirque</w:t>
            </w:r>
            <w:r w:rsidR="00C222BE">
              <w:rPr>
                <w:rFonts w:cs="Calibri"/>
                <w:sz w:val="20"/>
                <w:szCs w:val="20"/>
              </w:rPr>
              <w:t>.</w:t>
            </w:r>
          </w:p>
          <w:p w:rsidR="009976E5" w:rsidRPr="00C52B7E" w:rsidRDefault="009976E5" w:rsidP="009976E5">
            <w:pPr>
              <w:spacing w:after="0" w:line="240" w:lineRule="auto"/>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napToGrid w:val="0"/>
              <w:spacing w:after="0" w:line="240" w:lineRule="auto"/>
              <w:ind w:right="-87"/>
              <w:rPr>
                <w:rFonts w:cs="Calibri"/>
                <w:bCs/>
                <w:sz w:val="20"/>
                <w:szCs w:val="20"/>
              </w:rPr>
            </w:pPr>
            <w:r w:rsidRPr="00C52B7E">
              <w:rPr>
                <w:rFonts w:cs="Calibri"/>
                <w:b/>
                <w:bCs/>
                <w:sz w:val="20"/>
                <w:szCs w:val="20"/>
              </w:rPr>
              <w:t>Repères de progre</w:t>
            </w:r>
            <w:r>
              <w:rPr>
                <w:rFonts w:cs="Calibri"/>
                <w:b/>
                <w:bCs/>
                <w:sz w:val="20"/>
                <w:szCs w:val="20"/>
              </w:rPr>
              <w:t>ssivité</w:t>
            </w:r>
          </w:p>
          <w:p w:rsidR="009976E5" w:rsidRPr="00C52B7E" w:rsidRDefault="009976E5" w:rsidP="00024048">
            <w:pPr>
              <w:autoSpaceDE w:val="0"/>
              <w:autoSpaceDN w:val="0"/>
              <w:adjustRightInd w:val="0"/>
              <w:spacing w:after="0" w:line="240" w:lineRule="auto"/>
              <w:rPr>
                <w:rFonts w:cs="Calibri"/>
                <w:sz w:val="20"/>
                <w:szCs w:val="20"/>
              </w:rPr>
            </w:pPr>
            <w:r w:rsidRPr="00C52B7E">
              <w:rPr>
                <w:rFonts w:cs="Calibri"/>
                <w:sz w:val="20"/>
                <w:szCs w:val="20"/>
              </w:rPr>
              <w:t xml:space="preserve">Les activités expressives, artistiques, esthétiques ou acrobatiques proposées présentent une progressivité en termes de longueur, de difficultés d’exécution. </w:t>
            </w:r>
            <w:r>
              <w:rPr>
                <w:rFonts w:cs="Calibri"/>
                <w:sz w:val="20"/>
                <w:szCs w:val="20"/>
              </w:rPr>
              <w:t>L’élève</w:t>
            </w:r>
            <w:r w:rsidRPr="00C52B7E">
              <w:rPr>
                <w:rFonts w:cs="Calibri"/>
                <w:sz w:val="20"/>
                <w:szCs w:val="20"/>
              </w:rPr>
              <w:t xml:space="preserve"> évolue au cours du cycle en montrant une pratique de plus en plus élaborée, en passant progressivement de l’exécutant à la composition et à la chorégraphie simple. Lors des activités gymniques, il réalise</w:t>
            </w:r>
            <w:r w:rsidRPr="00C52B7E">
              <w:rPr>
                <w:rFonts w:cs="Calibri"/>
                <w:sz w:val="20"/>
                <w:szCs w:val="20"/>
                <w:lang w:eastAsia="zh-CN"/>
              </w:rPr>
              <w:t xml:space="preserve"> des actions de plus en plus </w:t>
            </w:r>
            <w:r w:rsidRPr="00C52B7E">
              <w:rPr>
                <w:rFonts w:cs="Calibri"/>
                <w:sz w:val="20"/>
                <w:szCs w:val="20"/>
              </w:rPr>
              <w:t>tournées</w:t>
            </w:r>
            <w:r w:rsidRPr="00C52B7E">
              <w:rPr>
                <w:rFonts w:cs="Calibri"/>
                <w:sz w:val="20"/>
                <w:szCs w:val="20"/>
                <w:lang w:eastAsia="zh-CN"/>
              </w:rPr>
              <w:t xml:space="preserve"> et </w:t>
            </w:r>
            <w:r w:rsidRPr="00C52B7E">
              <w:rPr>
                <w:rFonts w:cs="Calibri"/>
                <w:sz w:val="20"/>
                <w:szCs w:val="20"/>
              </w:rPr>
              <w:t>renversées</w:t>
            </w:r>
            <w:r w:rsidRPr="00C52B7E">
              <w:rPr>
                <w:rFonts w:cs="Calibri"/>
                <w:sz w:val="20"/>
                <w:szCs w:val="20"/>
                <w:lang w:eastAsia="zh-CN"/>
              </w:rPr>
              <w:t xml:space="preserve">, de plus en plus </w:t>
            </w:r>
            <w:r w:rsidRPr="00C52B7E">
              <w:rPr>
                <w:rFonts w:cs="Calibri"/>
                <w:sz w:val="20"/>
                <w:szCs w:val="20"/>
              </w:rPr>
              <w:t>aériennes</w:t>
            </w:r>
            <w:r w:rsidRPr="00C52B7E">
              <w:rPr>
                <w:rFonts w:cs="Calibri"/>
                <w:sz w:val="20"/>
                <w:szCs w:val="20"/>
                <w:lang w:eastAsia="zh-CN"/>
              </w:rPr>
              <w:t xml:space="preserve">, de plus en plus manuelles, de plus en plus </w:t>
            </w:r>
            <w:r w:rsidRPr="00C52B7E">
              <w:rPr>
                <w:rFonts w:cs="Calibri"/>
                <w:sz w:val="20"/>
                <w:szCs w:val="20"/>
              </w:rPr>
              <w:t>coordonnées.</w:t>
            </w:r>
            <w:r w:rsidRPr="00C52B7E">
              <w:rPr>
                <w:rFonts w:cs="Calibri"/>
                <w:sz w:val="20"/>
                <w:szCs w:val="20"/>
                <w:lang w:eastAsia="fr-FR"/>
              </w:rPr>
              <w:t xml:space="preserve"> </w:t>
            </w:r>
            <w:r w:rsidRPr="00C52B7E">
              <w:rPr>
                <w:rFonts w:cs="Calibri"/>
                <w:sz w:val="20"/>
                <w:szCs w:val="20"/>
              </w:rPr>
              <w:t>Il réalise progressivement des actions « acrobatiques » mettant en jeu l’équilibre (recherche d’exploits) et pouvant r</w:t>
            </w:r>
            <w:r w:rsidR="00024048">
              <w:rPr>
                <w:rFonts w:cs="Calibri"/>
                <w:sz w:val="20"/>
                <w:szCs w:val="20"/>
              </w:rPr>
              <w:t>evêtir un caractère esthétique.</w:t>
            </w:r>
          </w:p>
        </w:tc>
      </w:tr>
    </w:tbl>
    <w:p w:rsidR="009976E5" w:rsidRPr="00AC38E4" w:rsidRDefault="009976E5" w:rsidP="009976E5">
      <w:pPr>
        <w:spacing w:after="0" w:line="240" w:lineRule="auto"/>
        <w:rPr>
          <w:rFonts w:cs="Calibri"/>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Conduire et maitriser un affrontement collectif ou interindividuel</w:t>
      </w:r>
    </w:p>
    <w:p w:rsidR="009976E5" w:rsidRPr="00AC38E4"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069"/>
        <w:gridCol w:w="4182"/>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C52B7E" w:rsidRDefault="009976E5" w:rsidP="009976E5">
            <w:pPr>
              <w:spacing w:after="0" w:line="240" w:lineRule="auto"/>
              <w:rPr>
                <w:rFonts w:cs="Calibri"/>
                <w:sz w:val="20"/>
                <w:szCs w:val="20"/>
              </w:rPr>
            </w:pPr>
            <w:r w:rsidRPr="00C52B7E">
              <w:rPr>
                <w:rFonts w:cs="Calibri"/>
                <w:b/>
                <w:sz w:val="20"/>
                <w:szCs w:val="20"/>
              </w:rPr>
              <w:t xml:space="preserve">Dans des situations aménagées et très variées, </w:t>
            </w:r>
          </w:p>
          <w:p w:rsidR="009976E5" w:rsidRPr="00C52B7E" w:rsidRDefault="009976E5" w:rsidP="00410E43">
            <w:pPr>
              <w:numPr>
                <w:ilvl w:val="0"/>
                <w:numId w:val="47"/>
              </w:numPr>
              <w:spacing w:after="0" w:line="240" w:lineRule="auto"/>
              <w:rPr>
                <w:rFonts w:cs="Calibri"/>
                <w:sz w:val="20"/>
                <w:szCs w:val="20"/>
              </w:rPr>
            </w:pPr>
            <w:r w:rsidRPr="00C52B7E">
              <w:rPr>
                <w:rFonts w:cs="Calibri"/>
                <w:sz w:val="20"/>
                <w:szCs w:val="20"/>
              </w:rPr>
              <w:t xml:space="preserve">S’engager dans un affrontement individuel ou collectif en respectant les règles du jeu. </w:t>
            </w:r>
          </w:p>
          <w:p w:rsidR="009976E5" w:rsidRPr="00C52B7E" w:rsidRDefault="009976E5" w:rsidP="00410E43">
            <w:pPr>
              <w:numPr>
                <w:ilvl w:val="0"/>
                <w:numId w:val="47"/>
              </w:numPr>
              <w:spacing w:after="0" w:line="240" w:lineRule="auto"/>
              <w:rPr>
                <w:rFonts w:cs="Calibri"/>
                <w:sz w:val="20"/>
                <w:szCs w:val="20"/>
              </w:rPr>
            </w:pPr>
            <w:r w:rsidRPr="00C52B7E">
              <w:rPr>
                <w:rFonts w:cs="Calibri"/>
                <w:sz w:val="20"/>
                <w:szCs w:val="20"/>
              </w:rPr>
              <w:t>Contrôler son engagement moteur et affectif pour réussir des actions simples.</w:t>
            </w:r>
          </w:p>
          <w:p w:rsidR="009976E5" w:rsidRPr="00C52B7E" w:rsidRDefault="009976E5" w:rsidP="00410E43">
            <w:pPr>
              <w:numPr>
                <w:ilvl w:val="0"/>
                <w:numId w:val="47"/>
              </w:numPr>
              <w:spacing w:after="0" w:line="240" w:lineRule="auto"/>
              <w:rPr>
                <w:rFonts w:cs="Calibri"/>
                <w:sz w:val="20"/>
                <w:szCs w:val="20"/>
              </w:rPr>
            </w:pPr>
            <w:r w:rsidRPr="00C52B7E">
              <w:rPr>
                <w:rFonts w:cs="Calibri"/>
                <w:sz w:val="20"/>
                <w:szCs w:val="20"/>
              </w:rPr>
              <w:t>Connaitre le but du jeu</w:t>
            </w:r>
            <w:r w:rsidR="00BE3DD7">
              <w:rPr>
                <w:rFonts w:cs="Calibri"/>
                <w:sz w:val="20"/>
                <w:szCs w:val="20"/>
              </w:rPr>
              <w:t>.</w:t>
            </w:r>
          </w:p>
          <w:p w:rsidR="009976E5" w:rsidRPr="00480BC4" w:rsidRDefault="009976E5" w:rsidP="00410E43">
            <w:pPr>
              <w:numPr>
                <w:ilvl w:val="0"/>
                <w:numId w:val="47"/>
              </w:numPr>
              <w:spacing w:after="0" w:line="240" w:lineRule="auto"/>
              <w:rPr>
                <w:rFonts w:cs="Calibri"/>
                <w:sz w:val="20"/>
                <w:szCs w:val="20"/>
              </w:rPr>
            </w:pPr>
            <w:r w:rsidRPr="00C52B7E">
              <w:rPr>
                <w:rFonts w:cs="Calibri"/>
                <w:sz w:val="20"/>
                <w:szCs w:val="20"/>
              </w:rPr>
              <w:t>Reconnaitre ses partenaires et ses adversaires</w:t>
            </w:r>
            <w:r w:rsidR="00BE3DD7">
              <w:rPr>
                <w:rFonts w:cs="Calibri"/>
                <w:sz w:val="20"/>
                <w:szCs w:val="20"/>
              </w:rPr>
              <w:t>.</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rPr>
                <w:rFonts w:cs="Calibri"/>
                <w:sz w:val="20"/>
                <w:szCs w:val="20"/>
              </w:rPr>
            </w:pPr>
            <w:r w:rsidRPr="00C52B7E">
              <w:rPr>
                <w:rFonts w:cs="Calibri"/>
                <w:sz w:val="20"/>
                <w:szCs w:val="20"/>
              </w:rPr>
              <w:t>Rechercher le gain du jeu, de la rencontre</w:t>
            </w:r>
            <w:r w:rsidR="000760AD">
              <w:rPr>
                <w:rFonts w:cs="Calibri"/>
                <w:sz w:val="20"/>
                <w:szCs w:val="20"/>
              </w:rPr>
              <w:t>.</w:t>
            </w:r>
          </w:p>
          <w:p w:rsidR="009976E5" w:rsidRPr="00C52B7E" w:rsidRDefault="009976E5" w:rsidP="009976E5">
            <w:pPr>
              <w:spacing w:after="0" w:line="240" w:lineRule="auto"/>
              <w:rPr>
                <w:rFonts w:cs="Calibri"/>
                <w:strike/>
                <w:sz w:val="20"/>
                <w:szCs w:val="20"/>
              </w:rPr>
            </w:pPr>
            <w:r w:rsidRPr="00C52B7E">
              <w:rPr>
                <w:rFonts w:cs="Calibri"/>
                <w:sz w:val="20"/>
                <w:szCs w:val="20"/>
              </w:rPr>
              <w:t>Comprendre le but du jeu et orienter ses actions vers la cible</w:t>
            </w:r>
            <w:r w:rsidR="000760AD">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Accepter l’opposition et la coopération</w:t>
            </w:r>
            <w:r w:rsidR="000760AD">
              <w:rPr>
                <w:rFonts w:cs="Calibri"/>
                <w:sz w:val="20"/>
                <w:szCs w:val="20"/>
              </w:rPr>
              <w:t>.</w:t>
            </w:r>
            <w:r w:rsidRPr="00C52B7E">
              <w:rPr>
                <w:rFonts w:cs="Calibri"/>
                <w:sz w:val="20"/>
                <w:szCs w:val="20"/>
              </w:rPr>
              <w:t xml:space="preserve"> </w:t>
            </w:r>
          </w:p>
          <w:p w:rsidR="009976E5" w:rsidRPr="00C52B7E" w:rsidRDefault="009976E5" w:rsidP="009976E5">
            <w:pPr>
              <w:spacing w:after="0" w:line="240" w:lineRule="auto"/>
              <w:rPr>
                <w:rFonts w:cs="Calibri"/>
                <w:sz w:val="20"/>
                <w:szCs w:val="20"/>
              </w:rPr>
            </w:pPr>
            <w:r w:rsidRPr="00C52B7E">
              <w:rPr>
                <w:rFonts w:cs="Calibri"/>
                <w:sz w:val="20"/>
                <w:szCs w:val="20"/>
              </w:rPr>
              <w:t>S’adapter aux actions d’un adversaire</w:t>
            </w:r>
            <w:r w:rsidR="000760AD">
              <w:rPr>
                <w:rFonts w:cs="Calibri"/>
                <w:sz w:val="20"/>
                <w:szCs w:val="20"/>
              </w:rPr>
              <w:t>.</w:t>
            </w:r>
          </w:p>
          <w:p w:rsidR="009976E5" w:rsidRDefault="009976E5" w:rsidP="009976E5">
            <w:pPr>
              <w:spacing w:after="0" w:line="240" w:lineRule="auto"/>
              <w:rPr>
                <w:rFonts w:cs="Calibri"/>
                <w:sz w:val="20"/>
                <w:szCs w:val="20"/>
              </w:rPr>
            </w:pPr>
            <w:r>
              <w:rPr>
                <w:rFonts w:cs="Calibri"/>
                <w:sz w:val="20"/>
                <w:szCs w:val="20"/>
              </w:rPr>
              <w:t>Coordonner des actions motrices simples</w:t>
            </w:r>
            <w:r w:rsidR="000760AD">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S’informer, prendre des repères pour agir seul ou avec les autres</w:t>
            </w:r>
            <w:r w:rsidR="000760AD">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Respecter les règles essentielles de jeu et de sécurité</w:t>
            </w:r>
            <w:r w:rsidR="000760AD">
              <w:rPr>
                <w:rFonts w:cs="Calibri"/>
                <w:sz w:val="20"/>
                <w:szCs w:val="20"/>
              </w:rPr>
              <w:t>.</w:t>
            </w:r>
            <w:r w:rsidRPr="00C52B7E">
              <w:rPr>
                <w:rFonts w:cs="Calibri"/>
                <w:sz w:val="20"/>
                <w:szCs w:val="20"/>
              </w:rPr>
              <w:t xml:space="preserve"> </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spacing w:after="0" w:line="240" w:lineRule="auto"/>
              <w:rPr>
                <w:rFonts w:cs="Calibri"/>
                <w:sz w:val="20"/>
                <w:szCs w:val="20"/>
              </w:rPr>
            </w:pPr>
            <w:r w:rsidRPr="00AC38E4">
              <w:rPr>
                <w:rFonts w:cs="Calibri"/>
                <w:sz w:val="20"/>
                <w:szCs w:val="20"/>
              </w:rPr>
              <w:t>Jeux traditionnels simples (gagne-terrain, béret, balle au capitaine, etc.), jeux collectifs avec ou sans ballon (à effectifs réduits), jeux pré-sportifs, jeux de lutte, jeux de raquettes.</w:t>
            </w:r>
          </w:p>
          <w:p w:rsidR="009976E5" w:rsidRPr="00AC38E4" w:rsidRDefault="009976E5" w:rsidP="009976E5">
            <w:pPr>
              <w:autoSpaceDE w:val="0"/>
              <w:autoSpaceDN w:val="0"/>
              <w:adjustRightInd w:val="0"/>
              <w:spacing w:after="0" w:line="240" w:lineRule="auto"/>
              <w:contextualSpacing/>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auto"/>
              <w:right w:val="single" w:sz="4" w:space="0" w:color="auto"/>
            </w:tcBorders>
            <w:shd w:val="clear" w:color="auto" w:fill="FFFFFF"/>
          </w:tcPr>
          <w:p w:rsidR="009976E5" w:rsidRPr="00C52B7E" w:rsidRDefault="009976E5" w:rsidP="009976E5">
            <w:pPr>
              <w:snapToGrid w:val="0"/>
              <w:spacing w:after="0" w:line="240" w:lineRule="auto"/>
              <w:ind w:right="-87"/>
              <w:rPr>
                <w:rFonts w:cs="Calibri"/>
                <w:bCs/>
                <w:sz w:val="20"/>
                <w:szCs w:val="20"/>
              </w:rPr>
            </w:pPr>
            <w:r>
              <w:rPr>
                <w:rFonts w:cs="Calibri"/>
                <w:b/>
                <w:bCs/>
                <w:sz w:val="20"/>
                <w:szCs w:val="20"/>
              </w:rPr>
              <w:t>Repères de progressivité</w:t>
            </w:r>
          </w:p>
          <w:p w:rsidR="009976E5" w:rsidRPr="00C52B7E" w:rsidRDefault="009976E5" w:rsidP="009976E5">
            <w:pPr>
              <w:autoSpaceDE w:val="0"/>
              <w:autoSpaceDN w:val="0"/>
              <w:adjustRightInd w:val="0"/>
              <w:spacing w:after="0" w:line="240" w:lineRule="auto"/>
              <w:contextualSpacing/>
              <w:rPr>
                <w:rFonts w:cs="Calibri"/>
                <w:sz w:val="20"/>
                <w:szCs w:val="20"/>
              </w:rPr>
            </w:pPr>
            <w:r w:rsidRPr="00C52B7E">
              <w:rPr>
                <w:rFonts w:eastAsia="Times" w:cs="Calibri"/>
                <w:sz w:val="20"/>
                <w:szCs w:val="20"/>
              </w:rPr>
              <w:t xml:space="preserve">Tout au long du cycle, la pratique d’activités collectives doit amener </w:t>
            </w:r>
            <w:r>
              <w:rPr>
                <w:rFonts w:cs="Calibri"/>
                <w:sz w:val="20"/>
                <w:szCs w:val="20"/>
              </w:rPr>
              <w:t>l’élève</w:t>
            </w:r>
            <w:r w:rsidRPr="00C52B7E">
              <w:rPr>
                <w:rFonts w:eastAsia="Times" w:cs="Calibri"/>
                <w:sz w:val="20"/>
                <w:szCs w:val="20"/>
              </w:rPr>
              <w:t xml:space="preserve"> à se reconnaitre comme attaquant ou défenseur, développer des stratégies, identifier et remplir des rôles et des statuts différents dans les jeux vécus et respecter les règles. Au cours du cycle</w:t>
            </w:r>
            <w:r>
              <w:rPr>
                <w:rFonts w:eastAsia="Times" w:cs="Calibri"/>
                <w:sz w:val="20"/>
                <w:szCs w:val="20"/>
              </w:rPr>
              <w:t>,</w:t>
            </w:r>
            <w:r w:rsidRPr="00C52B7E">
              <w:rPr>
                <w:rFonts w:eastAsia="Times" w:cs="Calibri"/>
                <w:sz w:val="20"/>
                <w:szCs w:val="20"/>
              </w:rPr>
              <w:t xml:space="preserve"> </w:t>
            </w:r>
            <w:r>
              <w:rPr>
                <w:rFonts w:cs="Calibri"/>
                <w:sz w:val="20"/>
                <w:szCs w:val="20"/>
              </w:rPr>
              <w:t>l’élève</w:t>
            </w:r>
            <w:r w:rsidRPr="00C52B7E">
              <w:rPr>
                <w:rFonts w:eastAsia="Times" w:cs="Calibri"/>
                <w:sz w:val="20"/>
                <w:szCs w:val="20"/>
              </w:rPr>
              <w:t xml:space="preserve"> affronte seul un adversaire afin d'obtenir le gain du jeu, de développer des stratégies comme attaquant ou comme défenseur et de comprendre qu’il faut attaquer tout en se défendant (réversibilité des situations vécues). </w:t>
            </w:r>
          </w:p>
        </w:tc>
      </w:tr>
    </w:tbl>
    <w:p w:rsidR="009976E5" w:rsidRPr="00AC38E4" w:rsidRDefault="009976E5" w:rsidP="009976E5">
      <w:pPr>
        <w:spacing w:after="0" w:line="240" w:lineRule="auto"/>
        <w:rPr>
          <w:rFonts w:cs="Calibri"/>
          <w:b/>
          <w:sz w:val="20"/>
          <w:szCs w:val="20"/>
        </w:rPr>
      </w:pPr>
    </w:p>
    <w:p w:rsidR="009976E5" w:rsidRPr="00223414" w:rsidRDefault="009976E5" w:rsidP="009976E5">
      <w:pPr>
        <w:spacing w:after="0" w:line="240" w:lineRule="auto"/>
        <w:rPr>
          <w:rFonts w:cs="Calibri"/>
          <w:b/>
          <w:color w:val="31849B"/>
          <w:sz w:val="24"/>
          <w:szCs w:val="24"/>
        </w:rPr>
      </w:pPr>
      <w:r w:rsidRPr="00223414">
        <w:rPr>
          <w:b/>
          <w:color w:val="31849B"/>
          <w:sz w:val="24"/>
          <w:szCs w:val="24"/>
        </w:rPr>
        <w:t>Croisements entre enseignements</w:t>
      </w:r>
    </w:p>
    <w:p w:rsidR="009976E5" w:rsidRPr="00C52B7E" w:rsidRDefault="009976E5" w:rsidP="009976E5">
      <w:pPr>
        <w:spacing w:after="0" w:line="240" w:lineRule="auto"/>
        <w:jc w:val="both"/>
        <w:rPr>
          <w:rFonts w:cs="Calibri"/>
          <w:sz w:val="20"/>
          <w:szCs w:val="20"/>
        </w:rPr>
      </w:pPr>
      <w:r w:rsidRPr="00C52B7E">
        <w:rPr>
          <w:rFonts w:cs="Calibri"/>
          <w:sz w:val="20"/>
          <w:szCs w:val="20"/>
        </w:rPr>
        <w:t>L’éducation physique et sportive offre de nombreuses situations permettant aux élèves de pratiquer le langage oral. Ils sont ainsi amené</w:t>
      </w:r>
      <w:r w:rsidR="00632617">
        <w:rPr>
          <w:rFonts w:cs="Calibri"/>
          <w:sz w:val="20"/>
          <w:szCs w:val="20"/>
        </w:rPr>
        <w:t>s</w:t>
      </w:r>
      <w:r w:rsidRPr="00C52B7E">
        <w:rPr>
          <w:rFonts w:cs="Calibri"/>
          <w:sz w:val="20"/>
          <w:szCs w:val="20"/>
        </w:rPr>
        <w:t xml:space="preserve"> à utiliser un vocabulaire adapté, spécifique pour décrire les actions réalisées par un camarade, pour raconter ce qu’ils ont fait ou vu et pour se faire comprendre des autres. </w:t>
      </w:r>
    </w:p>
    <w:p w:rsidR="009976E5" w:rsidRPr="005D2923" w:rsidRDefault="009976E5" w:rsidP="009976E5">
      <w:pPr>
        <w:spacing w:after="0" w:line="240" w:lineRule="auto"/>
        <w:jc w:val="both"/>
        <w:rPr>
          <w:rFonts w:cs="Calibri"/>
          <w:sz w:val="14"/>
          <w:szCs w:val="20"/>
        </w:rPr>
      </w:pPr>
    </w:p>
    <w:p w:rsidR="009976E5" w:rsidRPr="00C52B7E" w:rsidRDefault="009976E5" w:rsidP="009976E5">
      <w:pPr>
        <w:spacing w:after="0" w:line="240" w:lineRule="auto"/>
        <w:jc w:val="both"/>
        <w:rPr>
          <w:rFonts w:cs="Calibri"/>
          <w:bCs/>
          <w:sz w:val="20"/>
          <w:szCs w:val="20"/>
        </w:rPr>
      </w:pPr>
      <w:r w:rsidRPr="00C52B7E">
        <w:rPr>
          <w:rFonts w:cs="Calibri"/>
          <w:sz w:val="20"/>
          <w:szCs w:val="20"/>
        </w:rPr>
        <w:t xml:space="preserve">En lien avec l’enseignement </w:t>
      </w:r>
      <w:r w:rsidR="00073DCE">
        <w:rPr>
          <w:rFonts w:cs="Calibri"/>
          <w:sz w:val="20"/>
          <w:szCs w:val="20"/>
        </w:rPr>
        <w:t>« </w:t>
      </w:r>
      <w:r w:rsidRPr="00C52B7E">
        <w:rPr>
          <w:rFonts w:cs="Calibri"/>
          <w:sz w:val="20"/>
          <w:szCs w:val="20"/>
        </w:rPr>
        <w:t>Questionner le monde</w:t>
      </w:r>
      <w:r w:rsidR="009829BD">
        <w:rPr>
          <w:rFonts w:cs="Calibri"/>
          <w:sz w:val="20"/>
          <w:szCs w:val="20"/>
        </w:rPr>
        <w:t> »</w:t>
      </w:r>
      <w:r w:rsidRPr="00C52B7E">
        <w:rPr>
          <w:rFonts w:cs="Calibri"/>
          <w:sz w:val="20"/>
          <w:szCs w:val="20"/>
        </w:rPr>
        <w:t>, l’éducation physique</w:t>
      </w:r>
      <w:r>
        <w:rPr>
          <w:rFonts w:cs="Calibri"/>
          <w:sz w:val="20"/>
          <w:szCs w:val="20"/>
        </w:rPr>
        <w:t xml:space="preserve"> et sportive</w:t>
      </w:r>
      <w:r w:rsidRPr="00C52B7E">
        <w:rPr>
          <w:rFonts w:cs="Calibri"/>
          <w:sz w:val="20"/>
          <w:szCs w:val="20"/>
        </w:rPr>
        <w:t xml:space="preserve"> participe à l’éducation à la santé et à la sécurité. Elle contribue pleinement à l’acquisition des notions relatives à l’espace et au temps introduites en mathématiques </w:t>
      </w:r>
      <w:r w:rsidRPr="00C52B7E">
        <w:rPr>
          <w:rFonts w:cs="Calibri"/>
          <w:sz w:val="20"/>
          <w:szCs w:val="20"/>
        </w:rPr>
        <w:lastRenderedPageBreak/>
        <w:t xml:space="preserve">et dans l’enseignement </w:t>
      </w:r>
      <w:r w:rsidR="003B5804">
        <w:rPr>
          <w:rFonts w:cs="Calibri"/>
          <w:sz w:val="20"/>
          <w:szCs w:val="20"/>
        </w:rPr>
        <w:t>« </w:t>
      </w:r>
      <w:r w:rsidR="003B5804" w:rsidRPr="00C52B7E">
        <w:rPr>
          <w:rFonts w:cs="Calibri"/>
          <w:sz w:val="20"/>
          <w:szCs w:val="20"/>
        </w:rPr>
        <w:t>Questionner le monde</w:t>
      </w:r>
      <w:r w:rsidR="003B5804">
        <w:rPr>
          <w:rFonts w:cs="Calibri"/>
          <w:sz w:val="20"/>
          <w:szCs w:val="20"/>
        </w:rPr>
        <w:t> »</w:t>
      </w:r>
      <w:r w:rsidRPr="00C52B7E">
        <w:rPr>
          <w:rFonts w:cs="Calibri"/>
          <w:sz w:val="20"/>
          <w:szCs w:val="20"/>
        </w:rPr>
        <w:t xml:space="preserve">. Toujours en mathématiques, </w:t>
      </w:r>
      <w:r w:rsidRPr="00C52B7E">
        <w:rPr>
          <w:rFonts w:cs="Calibri"/>
          <w:bCs/>
          <w:sz w:val="20"/>
          <w:szCs w:val="20"/>
        </w:rPr>
        <w:t xml:space="preserve">les élèves peuvent utiliser différents modes de représentation (chiffres, graphiques, tableaux) pour rendre compte des performances réalisées et de leur évolution (exemple : graphique pour rendre compte de l’évolution de ses performances au cours du cycle, tableau ou graphique pour comparer les performances de plusieurs élèves). </w:t>
      </w:r>
    </w:p>
    <w:p w:rsidR="009976E5" w:rsidRPr="005D2923" w:rsidRDefault="009976E5" w:rsidP="009976E5">
      <w:pPr>
        <w:snapToGrid w:val="0"/>
        <w:spacing w:after="0" w:line="240" w:lineRule="auto"/>
        <w:ind w:right="-87"/>
        <w:jc w:val="both"/>
        <w:rPr>
          <w:rFonts w:cs="Calibri"/>
          <w:bCs/>
          <w:sz w:val="14"/>
          <w:szCs w:val="20"/>
        </w:rPr>
      </w:pPr>
    </w:p>
    <w:p w:rsidR="009976E5" w:rsidRPr="00C52B7E" w:rsidRDefault="009976E5" w:rsidP="009976E5">
      <w:pPr>
        <w:snapToGrid w:val="0"/>
        <w:spacing w:after="0" w:line="240" w:lineRule="auto"/>
        <w:ind w:right="-87"/>
        <w:jc w:val="both"/>
        <w:rPr>
          <w:rFonts w:cs="Calibri"/>
          <w:bCs/>
          <w:sz w:val="20"/>
          <w:szCs w:val="20"/>
        </w:rPr>
      </w:pPr>
      <w:r w:rsidRPr="00C52B7E">
        <w:rPr>
          <w:rFonts w:cs="Calibri"/>
          <w:bCs/>
          <w:sz w:val="20"/>
          <w:szCs w:val="20"/>
        </w:rPr>
        <w:t>En articulation avec l’enseignement moral et civique, les activités de cet enseignement</w:t>
      </w:r>
      <w:r>
        <w:rPr>
          <w:rFonts w:cs="Calibri"/>
          <w:bCs/>
          <w:sz w:val="20"/>
          <w:szCs w:val="20"/>
        </w:rPr>
        <w:t xml:space="preserve"> </w:t>
      </w:r>
      <w:r w:rsidRPr="00C52B7E">
        <w:rPr>
          <w:rFonts w:cs="Calibri"/>
          <w:bCs/>
          <w:sz w:val="20"/>
          <w:szCs w:val="20"/>
        </w:rPr>
        <w:t>créent</w:t>
      </w:r>
      <w:r>
        <w:rPr>
          <w:rFonts w:cs="Calibri"/>
          <w:bCs/>
          <w:sz w:val="20"/>
          <w:szCs w:val="20"/>
        </w:rPr>
        <w:t xml:space="preserve"> </w:t>
      </w:r>
      <w:r w:rsidRPr="00C52B7E">
        <w:rPr>
          <w:rFonts w:cs="Calibri"/>
          <w:bCs/>
          <w:sz w:val="20"/>
          <w:szCs w:val="20"/>
        </w:rPr>
        <w:t>les conditions d’apprentissage de comportements citoyens pour organiser un groupe, respecter les règles et autrui,</w:t>
      </w:r>
      <w:r>
        <w:rPr>
          <w:rFonts w:cs="Calibri"/>
          <w:bCs/>
          <w:sz w:val="20"/>
          <w:szCs w:val="20"/>
        </w:rPr>
        <w:t xml:space="preserve"> </w:t>
      </w:r>
      <w:r w:rsidRPr="00C52B7E">
        <w:rPr>
          <w:rFonts w:cs="Calibri"/>
          <w:bCs/>
          <w:sz w:val="20"/>
          <w:szCs w:val="20"/>
        </w:rPr>
        <w:t xml:space="preserve">accepter l’autre avec ses différences, développer l’estime de soi et regarder avec bienveillance la prestation de camarades. </w:t>
      </w:r>
    </w:p>
    <w:p w:rsidR="009976E5" w:rsidRPr="005D2923" w:rsidRDefault="009976E5" w:rsidP="009976E5">
      <w:pPr>
        <w:snapToGrid w:val="0"/>
        <w:spacing w:after="0" w:line="240" w:lineRule="auto"/>
        <w:ind w:right="-87"/>
        <w:jc w:val="both"/>
        <w:rPr>
          <w:rFonts w:cs="Calibri"/>
          <w:bCs/>
          <w:sz w:val="14"/>
          <w:szCs w:val="20"/>
        </w:rPr>
      </w:pPr>
    </w:p>
    <w:p w:rsidR="009976E5" w:rsidRPr="00C52B7E" w:rsidRDefault="009976E5" w:rsidP="009976E5">
      <w:pPr>
        <w:spacing w:after="0" w:line="240" w:lineRule="auto"/>
        <w:jc w:val="both"/>
        <w:rPr>
          <w:rFonts w:eastAsia="Times" w:cs="Calibri"/>
          <w:sz w:val="20"/>
          <w:szCs w:val="20"/>
        </w:rPr>
      </w:pPr>
      <w:r w:rsidRPr="00C52B7E">
        <w:rPr>
          <w:rFonts w:cs="Calibri"/>
          <w:bCs/>
          <w:sz w:val="20"/>
          <w:szCs w:val="20"/>
        </w:rPr>
        <w:t>Une langue vivante étrangère ou régionale peut être utilisée</w:t>
      </w:r>
      <w:r w:rsidR="00632617">
        <w:rPr>
          <w:rFonts w:cs="Calibri"/>
          <w:bCs/>
          <w:sz w:val="20"/>
          <w:szCs w:val="20"/>
        </w:rPr>
        <w:t>,</w:t>
      </w:r>
      <w:r w:rsidRPr="00C52B7E">
        <w:rPr>
          <w:rFonts w:cs="Calibri"/>
          <w:bCs/>
          <w:sz w:val="20"/>
          <w:szCs w:val="20"/>
        </w:rPr>
        <w:t xml:space="preserve"> </w:t>
      </w:r>
      <w:r w:rsidRPr="00C52B7E">
        <w:rPr>
          <w:sz w:val="20"/>
          <w:szCs w:val="20"/>
        </w:rPr>
        <w:t>par exemple pour donner les consignes de jeu ou de travail</w:t>
      </w:r>
      <w:r w:rsidRPr="00C52B7E">
        <w:rPr>
          <w:rFonts w:eastAsia="Times" w:cs="Calibri"/>
          <w:sz w:val="20"/>
          <w:szCs w:val="20"/>
        </w:rPr>
        <w:t>.</w:t>
      </w:r>
    </w:p>
    <w:p w:rsidR="009976E5" w:rsidRPr="005D2923" w:rsidRDefault="009976E5" w:rsidP="009976E5">
      <w:pPr>
        <w:snapToGrid w:val="0"/>
        <w:spacing w:after="0" w:line="240" w:lineRule="auto"/>
        <w:ind w:right="-87"/>
        <w:jc w:val="both"/>
        <w:rPr>
          <w:rFonts w:cs="Calibri"/>
          <w:bCs/>
          <w:sz w:val="14"/>
          <w:szCs w:val="20"/>
        </w:rPr>
      </w:pPr>
    </w:p>
    <w:p w:rsidR="009976E5" w:rsidRDefault="009976E5" w:rsidP="009976E5">
      <w:pPr>
        <w:snapToGrid w:val="0"/>
        <w:spacing w:after="0" w:line="240" w:lineRule="auto"/>
        <w:ind w:right="-87"/>
        <w:jc w:val="both"/>
        <w:rPr>
          <w:rFonts w:cs="Calibri"/>
          <w:sz w:val="20"/>
          <w:szCs w:val="20"/>
        </w:rPr>
      </w:pPr>
      <w:r w:rsidRPr="00C52B7E">
        <w:rPr>
          <w:rFonts w:cs="Calibri"/>
          <w:sz w:val="20"/>
          <w:szCs w:val="20"/>
        </w:rPr>
        <w:t>La danse, activité physique et artistique, approchée dans toutes ses formes, permet de faire le lien avec les activités artistiques</w:t>
      </w:r>
      <w:r>
        <w:rPr>
          <w:rFonts w:cs="Calibri"/>
          <w:sz w:val="20"/>
          <w:szCs w:val="20"/>
        </w:rPr>
        <w:t>.</w:t>
      </w:r>
    </w:p>
    <w:p w:rsidR="009976E5" w:rsidRDefault="009976E5" w:rsidP="009976E5">
      <w:pPr>
        <w:snapToGrid w:val="0"/>
        <w:spacing w:after="0" w:line="240" w:lineRule="auto"/>
        <w:ind w:right="-87"/>
        <w:jc w:val="both"/>
        <w:rPr>
          <w:rFonts w:cs="Calibri"/>
          <w:sz w:val="20"/>
          <w:szCs w:val="20"/>
        </w:rPr>
      </w:pPr>
    </w:p>
    <w:p w:rsidR="009976E5" w:rsidRDefault="009976E5" w:rsidP="009976E5">
      <w:pPr>
        <w:snapToGrid w:val="0"/>
        <w:spacing w:after="0" w:line="240" w:lineRule="auto"/>
        <w:ind w:right="-87"/>
        <w:jc w:val="both"/>
        <w:rPr>
          <w:rFonts w:cs="Calibri"/>
          <w:sz w:val="20"/>
          <w:szCs w:val="20"/>
        </w:rPr>
      </w:pPr>
    </w:p>
    <w:p w:rsidR="009976E5" w:rsidRDefault="009976E5" w:rsidP="009976E5">
      <w:pPr>
        <w:snapToGrid w:val="0"/>
        <w:spacing w:after="0" w:line="240" w:lineRule="auto"/>
        <w:ind w:right="-87"/>
        <w:jc w:val="both"/>
        <w:rPr>
          <w:rFonts w:cs="Calibri"/>
          <w:sz w:val="20"/>
          <w:szCs w:val="20"/>
        </w:rPr>
      </w:pPr>
    </w:p>
    <w:p w:rsidR="009976E5" w:rsidRPr="00C52B7E" w:rsidRDefault="009976E5" w:rsidP="009976E5">
      <w:pPr>
        <w:snapToGrid w:val="0"/>
        <w:spacing w:after="0" w:line="240" w:lineRule="auto"/>
        <w:ind w:right="-87"/>
        <w:jc w:val="both"/>
        <w:rPr>
          <w:rFonts w:cs="Calibri"/>
          <w:bCs/>
          <w:sz w:val="20"/>
          <w:szCs w:val="20"/>
        </w:rPr>
      </w:pPr>
    </w:p>
    <w:p w:rsidR="00E106E1" w:rsidRDefault="00E106E1">
      <w:pPr>
        <w:spacing w:after="0" w:line="240" w:lineRule="auto"/>
        <w:rPr>
          <w:rFonts w:cs="Calibri"/>
          <w:sz w:val="56"/>
          <w:szCs w:val="56"/>
        </w:rPr>
      </w:pPr>
      <w:bookmarkStart w:id="4" w:name="_Toc414540631"/>
      <w:bookmarkStart w:id="5" w:name="_Toc416423216"/>
      <w:bookmarkEnd w:id="3"/>
      <w:r>
        <w:rPr>
          <w:rFonts w:cs="Calibri"/>
          <w:sz w:val="56"/>
          <w:szCs w:val="56"/>
        </w:rPr>
        <w:br w:type="page"/>
      </w: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3B72A0" w:rsidTr="00280402">
        <w:tc>
          <w:tcPr>
            <w:tcW w:w="8895" w:type="dxa"/>
          </w:tcPr>
          <w:p w:rsidR="0069791B" w:rsidRPr="003B72A0" w:rsidRDefault="0069791B" w:rsidP="00280402">
            <w:pPr>
              <w:spacing w:after="0" w:line="240" w:lineRule="auto"/>
              <w:ind w:left="113"/>
              <w:rPr>
                <w:rFonts w:cs="Calibri"/>
                <w:b/>
                <w:color w:val="007F9F"/>
                <w:sz w:val="72"/>
                <w:szCs w:val="72"/>
              </w:rPr>
            </w:pPr>
            <w:r w:rsidRPr="003B72A0">
              <w:rPr>
                <w:rFonts w:cs="Calibri"/>
                <w:b/>
                <w:color w:val="007F9F"/>
                <w:sz w:val="72"/>
                <w:szCs w:val="72"/>
              </w:rPr>
              <w:t xml:space="preserve">Programme pour le cycle </w:t>
            </w:r>
            <w:r>
              <w:rPr>
                <w:rFonts w:cs="Calibri"/>
                <w:b/>
                <w:color w:val="007F9F"/>
                <w:sz w:val="72"/>
                <w:szCs w:val="72"/>
              </w:rPr>
              <w:t>3</w:t>
            </w:r>
          </w:p>
        </w:tc>
      </w:tr>
    </w:tbl>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pStyle w:val="Standard"/>
        <w:jc w:val="both"/>
        <w:rPr>
          <w:rFonts w:ascii="Calibri" w:hAnsi="Calibri" w:cs="Calibri"/>
        </w:rPr>
      </w:pPr>
    </w:p>
    <w:p w:rsidR="0069791B" w:rsidRPr="003B72A0" w:rsidRDefault="0069791B" w:rsidP="0069791B">
      <w:pPr>
        <w:pStyle w:val="Standard"/>
        <w:jc w:val="both"/>
        <w:rPr>
          <w:rFonts w:ascii="Calibri" w:hAnsi="Calibri" w:cs="Calibri"/>
        </w:rPr>
      </w:pPr>
    </w:p>
    <w:p w:rsidR="0069791B" w:rsidRDefault="0069791B" w:rsidP="0069791B">
      <w:pPr>
        <w:pStyle w:val="Standard"/>
        <w:jc w:val="center"/>
        <w:rPr>
          <w:rFonts w:ascii="Calibri" w:hAnsi="Calibri" w:cs="Calibri"/>
          <w:b/>
          <w:bdr w:val="single" w:sz="24" w:space="0" w:color="FF0000"/>
        </w:rPr>
      </w:pPr>
    </w:p>
    <w:p w:rsidR="00E106E1" w:rsidRPr="00AF79B9" w:rsidRDefault="0069791B" w:rsidP="00E106E1">
      <w:pPr>
        <w:spacing w:after="0" w:line="240" w:lineRule="auto"/>
        <w:ind w:right="1134"/>
      </w:pPr>
      <w:r>
        <w:rPr>
          <w:rFonts w:cs="Calibri"/>
        </w:rPr>
        <w:br w:type="page"/>
      </w:r>
      <w:bookmarkEnd w:id="4"/>
      <w:bookmarkEnd w:id="5"/>
      <w:r w:rsidR="00E106E1" w:rsidRPr="00AF79B9">
        <w:lastRenderedPageBreak/>
        <w:t xml:space="preserve"> </w:t>
      </w:r>
    </w:p>
    <w:p w:rsidR="0069791B" w:rsidRDefault="0069791B" w:rsidP="0069791B">
      <w:pPr>
        <w:pStyle w:val="Style1"/>
      </w:pPr>
      <w:r w:rsidRPr="00AF79B9">
        <w:t>Éducation physique et sportive</w:t>
      </w:r>
    </w:p>
    <w:p w:rsidR="0069791B" w:rsidRPr="00AF79B9" w:rsidRDefault="0069791B" w:rsidP="0069791B">
      <w:pPr>
        <w:pStyle w:val="Style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920"/>
      </w:tblGrid>
      <w:tr w:rsidR="0069791B" w:rsidRPr="002174FF" w:rsidTr="00280402">
        <w:tc>
          <w:tcPr>
            <w:tcW w:w="9920" w:type="dxa"/>
            <w:tcBorders>
              <w:top w:val="nil"/>
              <w:left w:val="nil"/>
              <w:bottom w:val="nil"/>
              <w:right w:val="nil"/>
            </w:tcBorders>
            <w:shd w:val="clear" w:color="auto" w:fill="DAEEF3"/>
          </w:tcPr>
          <w:p w:rsidR="0069791B" w:rsidRPr="002174FF" w:rsidRDefault="0069791B" w:rsidP="00280402">
            <w:pPr>
              <w:spacing w:after="0" w:line="240" w:lineRule="auto"/>
              <w:jc w:val="both"/>
              <w:rPr>
                <w:rFonts w:eastAsia="Times" w:cs="Calibri"/>
                <w:sz w:val="20"/>
                <w:szCs w:val="20"/>
              </w:rPr>
            </w:pPr>
            <w:r w:rsidRPr="002174FF">
              <w:rPr>
                <w:rFonts w:eastAsia="Times" w:cs="Calibri"/>
                <w:bCs/>
                <w:sz w:val="20"/>
                <w:szCs w:val="20"/>
              </w:rPr>
              <w:t xml:space="preserve">L’éducation physique et sportive développe l’accès à un riche champ de pratiques, à forte implication culturelle et sociale, importantes dans le développement de la vie personnelle et collective de l’individu. </w:t>
            </w:r>
            <w:r w:rsidRPr="002174FF">
              <w:rPr>
                <w:rFonts w:eastAsia="Times" w:cs="Calibri"/>
                <w:sz w:val="20"/>
                <w:szCs w:val="20"/>
              </w:rPr>
              <w:t>Tout au long de la scolarité, l’éducation physique et sportive a pour finalité de former un citoyen lucide, autonome, physiquement et socialement édu</w:t>
            </w:r>
            <w:r>
              <w:rPr>
                <w:rFonts w:eastAsia="Times" w:cs="Calibri"/>
                <w:sz w:val="20"/>
                <w:szCs w:val="20"/>
              </w:rPr>
              <w:t>qué, dans le souci du vivre-</w:t>
            </w:r>
            <w:r w:rsidRPr="002174FF">
              <w:rPr>
                <w:rFonts w:eastAsia="Times" w:cs="Calibri"/>
                <w:sz w:val="20"/>
                <w:szCs w:val="20"/>
              </w:rPr>
              <w:t>ensemble. Elle amène les enfants et les adolescents à rechercher le bien-être et à se soucier de leur santé. Elle assure l’inclusion, dans la classe, des élèves à besoins éducatifs particuliers ou en situation de handicap. L’éducation physique et sportive initie au plaisir de la pratique sportive.</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 xml:space="preserve">L’éducation physique et sportive répond aux enjeux de formation du socle commun en permettant à tous les élèves, filles et garçons ensemble et à égalité, a fortiori les plus éloignés de la pratique physique et sportive, de construire cinq compétences travaillées en continuité durant les différents cycles :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Développer sa motricité et apprendre à s’exprimer en utilisant son corps</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S’approprier par la pratique physique et sportive, des méthodes et des outils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Partager des règles, assumer des rôles et des responsabilités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Apprendre à entretenir sa santé par une activité physique régulière</w:t>
            </w:r>
          </w:p>
          <w:p w:rsidR="0069791B" w:rsidRPr="002174FF" w:rsidRDefault="0069791B" w:rsidP="00410E43">
            <w:pPr>
              <w:numPr>
                <w:ilvl w:val="0"/>
                <w:numId w:val="45"/>
              </w:numPr>
              <w:spacing w:after="0" w:line="240" w:lineRule="auto"/>
              <w:contextualSpacing/>
              <w:jc w:val="both"/>
              <w:rPr>
                <w:rFonts w:eastAsia="Times" w:cs="Calibri"/>
                <w:sz w:val="20"/>
                <w:szCs w:val="20"/>
              </w:rPr>
            </w:pPr>
            <w:r w:rsidRPr="002174FF">
              <w:rPr>
                <w:rFonts w:eastAsia="Times" w:cs="Calibri"/>
                <w:sz w:val="20"/>
                <w:szCs w:val="20"/>
              </w:rPr>
              <w:t xml:space="preserve">S’approprier une culture physique sportive et artistique </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 xml:space="preserve">Pour développer ces compétences générales, l’éducation physique et sportive propose à tous les élèves, de l’école au collège, un parcours de formation constitué de quatre champs d’apprentissage complémentaires : </w:t>
            </w:r>
          </w:p>
          <w:p w:rsidR="0069791B" w:rsidRPr="002174FF" w:rsidRDefault="0069791B" w:rsidP="00410E43">
            <w:pPr>
              <w:numPr>
                <w:ilvl w:val="0"/>
                <w:numId w:val="45"/>
              </w:numPr>
              <w:spacing w:after="0" w:line="240" w:lineRule="auto"/>
              <w:contextualSpacing/>
              <w:jc w:val="both"/>
              <w:rPr>
                <w:rFonts w:eastAsia="Times" w:cs="Calibri"/>
                <w:sz w:val="20"/>
                <w:szCs w:val="20"/>
              </w:rPr>
            </w:pPr>
            <w:r w:rsidRPr="002174FF">
              <w:rPr>
                <w:rFonts w:eastAsia="Times" w:cs="Calibri"/>
                <w:sz w:val="20"/>
                <w:szCs w:val="20"/>
              </w:rPr>
              <w:t>Produire une performance optimale, mesurable à une échéance donnée</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Adapter ses déplacements à des environnements variés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S’exprimer devant les autres par une prestation artistique et/ou acrobatique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Conduire et maitriser un affrontement collectif ou interindividuel</w:t>
            </w:r>
          </w:p>
          <w:p w:rsidR="0069791B" w:rsidRPr="002174FF" w:rsidRDefault="0069791B" w:rsidP="00280402">
            <w:pPr>
              <w:spacing w:after="0" w:line="240" w:lineRule="auto"/>
              <w:ind w:left="720"/>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 xml:space="preserve">Chaque champ d’apprentissage permet aux élèves de construire des compétences intégrant différentes dimensions (motrice, méthodologique, sociale), en s’appuyant sur des activités physiques sportives et artistiques (APSA) diversifiées. Chaque cycle des programmes (cycle 2, 3, 4) doit permettre aux élèves de rencontrer les quatre champs d’apprentissage. À l’école et au collège, un projet pédagogique définit un parcours de formation équilibré et progressif, adapté aux caractéristiques des élèves, aux capacités des matériels et équipements disponibles, aux ressources humaines mobilisables. </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Au cours du cycle 3, les élèves mobilisent leurs ressources pour transformer leur motricité dans des contextes diversifiés et plus contraignants. Ils identifient les effets immédiats de leurs actions, en insistant sur la nécessaire médiation du langage oral et écrit. Ils poursuivent leur initiation à des rôles divers (arbitre, observateur…) et comprennent la nécessité de la règle. Grâce à un temps de pratique conséquent, les élèves éprouvent et développent des méthodes de travail propres à la discipline (par l’action, l’imitation, l’observation, la coopération, etc.). La continuité et la consolidation des apprentissages nécessitent une coopération entre les professeurs du premier et du second degré. Dans la continuité du cycle 2, savoir nager reste une priorité.</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line="240" w:lineRule="auto"/>
              <w:jc w:val="both"/>
              <w:rPr>
                <w:rFonts w:eastAsia="Times" w:cs="Calibri"/>
                <w:sz w:val="20"/>
                <w:szCs w:val="20"/>
              </w:rPr>
            </w:pPr>
            <w:r w:rsidRPr="002174FF">
              <w:rPr>
                <w:rFonts w:eastAsia="Times" w:cs="Calibri"/>
                <w:sz w:val="20"/>
                <w:szCs w:val="20"/>
              </w:rPr>
              <w:t>En complément de l’éducation physique et sportive, l’association sportive du collège constitue une occasion, pour tous les élèves volontaires, de prolonger leur pratique physique dans un cadre associatif, de vivre de nouvelles expériences et de prendre en charge des responsabilités.</w:t>
            </w:r>
          </w:p>
          <w:p w:rsidR="0069791B" w:rsidRPr="002174FF" w:rsidRDefault="0069791B" w:rsidP="00280402">
            <w:pPr>
              <w:spacing w:after="0" w:line="240" w:lineRule="auto"/>
              <w:jc w:val="both"/>
              <w:rPr>
                <w:rFonts w:eastAsia="Times" w:cs="Calibri"/>
                <w:sz w:val="20"/>
                <w:szCs w:val="20"/>
              </w:rPr>
            </w:pPr>
            <w:r>
              <w:rPr>
                <w:rFonts w:eastAsia="Times" w:cs="Calibri"/>
                <w:sz w:val="20"/>
                <w:szCs w:val="20"/>
              </w:rPr>
              <w:t>À</w:t>
            </w:r>
            <w:r w:rsidRPr="002174FF">
              <w:rPr>
                <w:rFonts w:eastAsia="Times" w:cs="Calibri"/>
                <w:sz w:val="20"/>
                <w:szCs w:val="20"/>
              </w:rPr>
              <w:t xml:space="preserve"> l’issue du cycle 3, tous les élèves doivent avoir atteint le niveau attendu de compétence dans au moins une activité physique par champ d’apprentissage.</w:t>
            </w:r>
          </w:p>
          <w:p w:rsidR="0069791B" w:rsidRPr="002174FF" w:rsidRDefault="0069791B" w:rsidP="00280402">
            <w:pPr>
              <w:spacing w:after="0" w:line="240" w:lineRule="auto"/>
              <w:jc w:val="both"/>
              <w:rPr>
                <w:rFonts w:ascii="Times New Roman" w:eastAsia="Times" w:hAnsi="Times New Roman" w:cs="Calibri"/>
                <w:bCs/>
                <w:sz w:val="20"/>
                <w:szCs w:val="20"/>
              </w:rPr>
            </w:pPr>
          </w:p>
        </w:tc>
      </w:tr>
    </w:tbl>
    <w:p w:rsidR="0069791B" w:rsidRPr="001B5164" w:rsidRDefault="0069791B" w:rsidP="0069791B">
      <w:pPr>
        <w:spacing w:after="0" w:line="240" w:lineRule="auto"/>
        <w:jc w:val="both"/>
        <w:rPr>
          <w:rFonts w:cs="Calibri"/>
          <w:b/>
          <w:bCs/>
          <w:sz w:val="20"/>
          <w:szCs w:val="20"/>
          <w:shd w:val="clear" w:color="auto" w:fill="FFFFFF"/>
        </w:rPr>
      </w:pPr>
      <w:r>
        <w:rPr>
          <w:sz w:val="20"/>
          <w:szCs w:val="20"/>
        </w:rPr>
        <w:br w:type="page"/>
      </w:r>
    </w:p>
    <w:tbl>
      <w:tblPr>
        <w:tblpPr w:leftFromText="141" w:rightFromText="141" w:vertAnchor="text" w:horzAnchor="margin" w:tblpY="23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gridCol w:w="2126"/>
      </w:tblGrid>
      <w:tr w:rsidR="0069791B" w:rsidRPr="00232F1D" w:rsidTr="00280402">
        <w:tc>
          <w:tcPr>
            <w:tcW w:w="8279" w:type="dxa"/>
            <w:shd w:val="clear" w:color="auto" w:fill="DAEEF3"/>
            <w:tcMar>
              <w:top w:w="57" w:type="dxa"/>
              <w:left w:w="57" w:type="dxa"/>
              <w:bottom w:w="57" w:type="dxa"/>
              <w:right w:w="57" w:type="dxa"/>
            </w:tcMar>
          </w:tcPr>
          <w:p w:rsidR="0069791B" w:rsidRPr="001B5164" w:rsidRDefault="0069791B" w:rsidP="00280402">
            <w:pPr>
              <w:spacing w:after="0" w:line="240" w:lineRule="auto"/>
              <w:rPr>
                <w:rFonts w:cs="Calibri"/>
                <w:b/>
                <w:sz w:val="24"/>
                <w:szCs w:val="24"/>
              </w:rPr>
            </w:pPr>
            <w:r w:rsidRPr="001B5164">
              <w:rPr>
                <w:rFonts w:cs="Calibri"/>
                <w:b/>
                <w:sz w:val="24"/>
                <w:szCs w:val="24"/>
              </w:rPr>
              <w:lastRenderedPageBreak/>
              <w:t>Compétences travaillées</w:t>
            </w:r>
          </w:p>
        </w:tc>
        <w:tc>
          <w:tcPr>
            <w:tcW w:w="2126" w:type="dxa"/>
            <w:shd w:val="clear" w:color="auto" w:fill="DAEEF3"/>
            <w:tcMar>
              <w:top w:w="57" w:type="dxa"/>
              <w:left w:w="57" w:type="dxa"/>
              <w:bottom w:w="57" w:type="dxa"/>
              <w:right w:w="57" w:type="dxa"/>
            </w:tcMar>
            <w:vAlign w:val="center"/>
          </w:tcPr>
          <w:p w:rsidR="0069791B" w:rsidRPr="001B5164" w:rsidRDefault="0069791B" w:rsidP="00280402">
            <w:pPr>
              <w:spacing w:after="0" w:line="240" w:lineRule="auto"/>
              <w:jc w:val="center"/>
              <w:rPr>
                <w:rFonts w:cs="Calibri"/>
                <w:b/>
                <w:sz w:val="24"/>
                <w:szCs w:val="24"/>
              </w:rPr>
            </w:pPr>
            <w:r w:rsidRPr="001B5164">
              <w:rPr>
                <w:rFonts w:cs="Calibri"/>
                <w:b/>
                <w:sz w:val="24"/>
                <w:szCs w:val="24"/>
              </w:rPr>
              <w:t>Domaines du socle</w:t>
            </w:r>
          </w:p>
        </w:tc>
      </w:tr>
      <w:tr w:rsidR="0069791B" w:rsidRPr="00232F1D" w:rsidTr="00280402">
        <w:tc>
          <w:tcPr>
            <w:tcW w:w="8279" w:type="dxa"/>
            <w:shd w:val="clear" w:color="auto" w:fill="DAEEF3"/>
            <w:tcMar>
              <w:top w:w="57" w:type="dxa"/>
              <w:left w:w="57" w:type="dxa"/>
              <w:bottom w:w="57" w:type="dxa"/>
              <w:right w:w="57" w:type="dxa"/>
            </w:tcMar>
          </w:tcPr>
          <w:p w:rsidR="0069791B" w:rsidRPr="00232F1D" w:rsidRDefault="0069791B" w:rsidP="00280402">
            <w:pPr>
              <w:spacing w:after="0" w:line="240" w:lineRule="auto"/>
              <w:contextualSpacing/>
              <w:rPr>
                <w:rFonts w:eastAsia="Times New Roman"/>
                <w:b/>
                <w:sz w:val="20"/>
                <w:szCs w:val="20"/>
              </w:rPr>
            </w:pPr>
            <w:r w:rsidRPr="00232F1D">
              <w:rPr>
                <w:rFonts w:eastAsia="Times New Roman" w:cs="Calibri"/>
                <w:b/>
                <w:sz w:val="20"/>
                <w:szCs w:val="20"/>
              </w:rPr>
              <w:t xml:space="preserve">Développer sa motricité et construire un langage du corps </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Adapter sa motricité à des situations variées</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Acquérir des techniques spécifiques pour améliorer son efficacité</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Mobiliser différentes ressources (physiologique, biomécanique, psychologique, émotionnelle) pour agir de manière efficiente</w:t>
            </w:r>
            <w:r>
              <w:rPr>
                <w:rFonts w:eastAsia="Times New Roman"/>
                <w:sz w:val="20"/>
                <w:szCs w:val="20"/>
              </w:rPr>
              <w:t>.</w:t>
            </w:r>
          </w:p>
          <w:p w:rsidR="0069791B" w:rsidRPr="00232F1D" w:rsidRDefault="0069791B" w:rsidP="00280402">
            <w:pPr>
              <w:spacing w:after="0" w:line="240" w:lineRule="auto"/>
              <w:contextualSpacing/>
              <w:rPr>
                <w:rFonts w:eastAsia="Cambria" w:cs="Calibri"/>
                <w:sz w:val="20"/>
                <w:szCs w:val="20"/>
              </w:rPr>
            </w:pP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1</w:t>
            </w:r>
          </w:p>
        </w:tc>
      </w:tr>
      <w:tr w:rsidR="0069791B" w:rsidRPr="00232F1D" w:rsidTr="00280402">
        <w:tc>
          <w:tcPr>
            <w:tcW w:w="8279" w:type="dxa"/>
            <w:shd w:val="clear" w:color="auto" w:fill="DAEEF3"/>
            <w:tcMar>
              <w:top w:w="57" w:type="dxa"/>
              <w:left w:w="57" w:type="dxa"/>
              <w:bottom w:w="57" w:type="dxa"/>
              <w:right w:w="57" w:type="dxa"/>
            </w:tcMar>
          </w:tcPr>
          <w:p w:rsidR="0069791B" w:rsidRPr="00232F1D" w:rsidRDefault="0069791B" w:rsidP="00280402">
            <w:pPr>
              <w:spacing w:after="0" w:line="240" w:lineRule="auto"/>
              <w:contextualSpacing/>
              <w:rPr>
                <w:rFonts w:eastAsia="Times New Roman" w:cs="Calibri"/>
                <w:b/>
                <w:sz w:val="20"/>
                <w:szCs w:val="20"/>
              </w:rPr>
            </w:pPr>
            <w:r w:rsidRPr="00232F1D">
              <w:rPr>
                <w:rFonts w:eastAsia="Times New Roman" w:cs="Calibri"/>
                <w:b/>
                <w:sz w:val="20"/>
                <w:szCs w:val="20"/>
              </w:rPr>
              <w:t>S’approprier seul ou à plusieurs par la pratique, les méthodes et outils pour apprendre</w:t>
            </w:r>
          </w:p>
          <w:p w:rsidR="0069791B" w:rsidRPr="00232F1D" w:rsidRDefault="0069791B" w:rsidP="00410E43">
            <w:pPr>
              <w:numPr>
                <w:ilvl w:val="0"/>
                <w:numId w:val="171"/>
              </w:numPr>
              <w:spacing w:after="0" w:line="240" w:lineRule="auto"/>
              <w:contextualSpacing/>
              <w:rPr>
                <w:rFonts w:eastAsia="Times New Roman"/>
                <w:sz w:val="20"/>
                <w:szCs w:val="20"/>
              </w:rPr>
            </w:pPr>
            <w:r w:rsidRPr="00232F1D">
              <w:rPr>
                <w:rFonts w:eastAsia="Times New Roman"/>
                <w:sz w:val="20"/>
                <w:szCs w:val="20"/>
              </w:rPr>
              <w:t>Apprendre par l’action, l’observation, l’analyse de son activité et de celle des autres</w:t>
            </w:r>
            <w:r>
              <w:rPr>
                <w:rFonts w:eastAsia="Times New Roman"/>
                <w:sz w:val="20"/>
                <w:szCs w:val="20"/>
              </w:rPr>
              <w:t>.</w:t>
            </w:r>
            <w:r w:rsidRPr="00232F1D">
              <w:rPr>
                <w:rFonts w:eastAsia="Times New Roman"/>
                <w:sz w:val="20"/>
                <w:szCs w:val="20"/>
              </w:rPr>
              <w:t xml:space="preserve"> </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Répéter un geste pour le stabiliser et le rendre plus efficace</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Utiliser des outils numériques pour observer, évaluer et modifier ses actions</w:t>
            </w:r>
            <w:r>
              <w:rPr>
                <w:rFonts w:eastAsia="Times New Roman"/>
                <w:sz w:val="20"/>
                <w:szCs w:val="20"/>
              </w:rPr>
              <w:t>.</w:t>
            </w:r>
          </w:p>
          <w:p w:rsidR="0069791B" w:rsidRPr="00232F1D" w:rsidRDefault="0069791B" w:rsidP="00280402">
            <w:pPr>
              <w:spacing w:after="0" w:line="240" w:lineRule="auto"/>
              <w:ind w:left="360"/>
              <w:contextualSpacing/>
              <w:rPr>
                <w:rFonts w:eastAsia="Cambria" w:cs="Calibri"/>
                <w:strike/>
                <w:sz w:val="20"/>
                <w:szCs w:val="20"/>
              </w:rPr>
            </w:pP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2</w:t>
            </w:r>
          </w:p>
        </w:tc>
      </w:tr>
      <w:tr w:rsidR="0069791B" w:rsidRPr="00232F1D" w:rsidTr="00280402">
        <w:tc>
          <w:tcPr>
            <w:tcW w:w="8279" w:type="dxa"/>
            <w:shd w:val="clear" w:color="auto" w:fill="DAEEF3"/>
            <w:tcMar>
              <w:top w:w="57" w:type="dxa"/>
              <w:left w:w="57" w:type="dxa"/>
              <w:bottom w:w="57" w:type="dxa"/>
              <w:right w:w="57" w:type="dxa"/>
            </w:tcMar>
          </w:tcPr>
          <w:p w:rsidR="0069791B" w:rsidRPr="00232F1D" w:rsidRDefault="0069791B" w:rsidP="00280402">
            <w:pPr>
              <w:spacing w:after="0" w:line="240" w:lineRule="auto"/>
              <w:rPr>
                <w:rFonts w:cs="Calibri"/>
                <w:b/>
                <w:sz w:val="20"/>
                <w:szCs w:val="20"/>
              </w:rPr>
            </w:pPr>
            <w:r w:rsidRPr="00232F1D">
              <w:rPr>
                <w:rFonts w:cs="Calibri"/>
                <w:b/>
                <w:sz w:val="20"/>
                <w:szCs w:val="20"/>
              </w:rPr>
              <w:t xml:space="preserve">Partager des règles, assumer des rôles et des responsabilités </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Assumer les rôles sociaux spécifiques aux différentes APSA et à la classe (joueur, coach, arbitre, juge, observateur, tuteur, médiateur, organisateur…)</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Comprendre, respecter et faire respecter règles et règlements</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Assurer sa sécurité et celle d’autrui dans des situations variées</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S’engager dans les activités sportives et artistiques collectives</w:t>
            </w:r>
            <w:r>
              <w:rPr>
                <w:rFonts w:eastAsia="Times New Roman"/>
                <w:sz w:val="20"/>
                <w:szCs w:val="20"/>
              </w:rPr>
              <w:t>.</w:t>
            </w:r>
          </w:p>
          <w:p w:rsidR="0069791B" w:rsidRPr="00232F1D" w:rsidRDefault="0069791B" w:rsidP="00280402">
            <w:pPr>
              <w:spacing w:after="0" w:line="240" w:lineRule="auto"/>
              <w:ind w:left="360"/>
              <w:contextualSpacing/>
              <w:rPr>
                <w:rFonts w:eastAsia="Times New Roman"/>
                <w:sz w:val="20"/>
                <w:szCs w:val="20"/>
              </w:rPr>
            </w:pPr>
            <w:r w:rsidRPr="00232F1D">
              <w:rPr>
                <w:rFonts w:eastAsia="Times New Roman"/>
                <w:b/>
                <w:sz w:val="20"/>
                <w:szCs w:val="20"/>
              </w:rPr>
              <w:t xml:space="preserve"> </w:t>
            </w: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3</w:t>
            </w:r>
          </w:p>
        </w:tc>
      </w:tr>
      <w:tr w:rsidR="0069791B" w:rsidRPr="00232F1D" w:rsidTr="00280402">
        <w:tc>
          <w:tcPr>
            <w:tcW w:w="8279" w:type="dxa"/>
            <w:shd w:val="clear" w:color="auto" w:fill="DAEEF3"/>
            <w:tcMar>
              <w:top w:w="57" w:type="dxa"/>
              <w:left w:w="57" w:type="dxa"/>
              <w:bottom w:w="57" w:type="dxa"/>
              <w:right w:w="57" w:type="dxa"/>
            </w:tcMar>
          </w:tcPr>
          <w:p w:rsidR="0069791B" w:rsidRPr="001B5164" w:rsidRDefault="0069791B" w:rsidP="00280402">
            <w:pPr>
              <w:spacing w:after="0" w:line="240" w:lineRule="auto"/>
              <w:rPr>
                <w:rFonts w:cs="Calibri"/>
                <w:b/>
                <w:sz w:val="20"/>
                <w:szCs w:val="20"/>
              </w:rPr>
            </w:pPr>
            <w:r w:rsidRPr="001B5164">
              <w:rPr>
                <w:rFonts w:cs="Calibri"/>
                <w:b/>
                <w:sz w:val="20"/>
                <w:szCs w:val="20"/>
              </w:rPr>
              <w:t>Apprendre à entretenir sa santé par une activité physique régulière</w:t>
            </w:r>
          </w:p>
          <w:p w:rsidR="0069791B" w:rsidRPr="001B5164" w:rsidRDefault="0069791B" w:rsidP="00410E43">
            <w:pPr>
              <w:numPr>
                <w:ilvl w:val="0"/>
                <w:numId w:val="45"/>
              </w:numPr>
              <w:spacing w:after="0" w:line="240" w:lineRule="auto"/>
              <w:contextualSpacing/>
              <w:rPr>
                <w:rFonts w:eastAsia="Times New Roman"/>
                <w:sz w:val="20"/>
                <w:szCs w:val="20"/>
              </w:rPr>
            </w:pPr>
            <w:r w:rsidRPr="001B5164">
              <w:rPr>
                <w:rFonts w:eastAsia="Times New Roman"/>
                <w:sz w:val="20"/>
                <w:szCs w:val="20"/>
              </w:rPr>
              <w:t>Évaluer la quantité et la qualité de son activité physique quotidienne dans et hors l’école</w:t>
            </w:r>
            <w:r>
              <w:rPr>
                <w:rFonts w:eastAsia="Times New Roman"/>
                <w:sz w:val="20"/>
                <w:szCs w:val="20"/>
              </w:rPr>
              <w:t>.</w:t>
            </w:r>
          </w:p>
          <w:p w:rsidR="0069791B" w:rsidRPr="001B5164" w:rsidRDefault="0069791B" w:rsidP="00410E43">
            <w:pPr>
              <w:numPr>
                <w:ilvl w:val="0"/>
                <w:numId w:val="45"/>
              </w:numPr>
              <w:spacing w:after="0" w:line="240" w:lineRule="auto"/>
              <w:contextualSpacing/>
              <w:rPr>
                <w:rFonts w:eastAsia="Times New Roman"/>
                <w:sz w:val="20"/>
                <w:szCs w:val="20"/>
              </w:rPr>
            </w:pPr>
            <w:r w:rsidRPr="001B5164">
              <w:rPr>
                <w:rFonts w:eastAsia="Times New Roman"/>
                <w:sz w:val="20"/>
                <w:szCs w:val="20"/>
              </w:rPr>
              <w:t>Connaitre et appliquer des principes d’une bonne hygiène de vie</w:t>
            </w:r>
            <w:r>
              <w:rPr>
                <w:rFonts w:eastAsia="Times New Roman"/>
                <w:sz w:val="20"/>
                <w:szCs w:val="20"/>
              </w:rPr>
              <w:t>.</w:t>
            </w:r>
          </w:p>
          <w:p w:rsidR="0069791B" w:rsidRPr="001B5164" w:rsidRDefault="0069791B" w:rsidP="00410E43">
            <w:pPr>
              <w:numPr>
                <w:ilvl w:val="0"/>
                <w:numId w:val="45"/>
              </w:numPr>
              <w:spacing w:after="0" w:line="240" w:lineRule="auto"/>
              <w:contextualSpacing/>
              <w:rPr>
                <w:rFonts w:eastAsia="Cambria" w:cs="Calibri"/>
                <w:sz w:val="20"/>
                <w:szCs w:val="20"/>
              </w:rPr>
            </w:pPr>
            <w:r w:rsidRPr="001B5164">
              <w:rPr>
                <w:rFonts w:eastAsia="Cambria"/>
                <w:sz w:val="20"/>
                <w:szCs w:val="20"/>
              </w:rPr>
              <w:t>Adapter l’intensité de son engagement physique à ses possibilités pour ne pas se mettre en danger</w:t>
            </w:r>
            <w:r>
              <w:rPr>
                <w:rFonts w:eastAsia="Cambria"/>
                <w:sz w:val="20"/>
                <w:szCs w:val="20"/>
              </w:rPr>
              <w:t>.</w:t>
            </w: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4</w:t>
            </w:r>
          </w:p>
        </w:tc>
      </w:tr>
      <w:tr w:rsidR="0069791B" w:rsidRPr="00232F1D" w:rsidTr="00280402">
        <w:trPr>
          <w:trHeight w:val="725"/>
        </w:trPr>
        <w:tc>
          <w:tcPr>
            <w:tcW w:w="8279" w:type="dxa"/>
            <w:shd w:val="clear" w:color="auto" w:fill="DAEEF3"/>
            <w:tcMar>
              <w:top w:w="57" w:type="dxa"/>
              <w:left w:w="57" w:type="dxa"/>
              <w:bottom w:w="57" w:type="dxa"/>
              <w:right w:w="57" w:type="dxa"/>
            </w:tcMar>
          </w:tcPr>
          <w:p w:rsidR="0069791B" w:rsidRPr="001B5164" w:rsidRDefault="0069791B" w:rsidP="00280402">
            <w:pPr>
              <w:spacing w:after="0" w:line="240" w:lineRule="auto"/>
              <w:jc w:val="both"/>
              <w:rPr>
                <w:rFonts w:cs="Calibri"/>
                <w:b/>
                <w:sz w:val="20"/>
                <w:szCs w:val="20"/>
              </w:rPr>
            </w:pPr>
            <w:r w:rsidRPr="001B5164">
              <w:rPr>
                <w:rFonts w:cs="Calibri"/>
                <w:b/>
                <w:sz w:val="20"/>
                <w:szCs w:val="20"/>
              </w:rPr>
              <w:t xml:space="preserve">S’approprier une culture physique sportive et artistique </w:t>
            </w:r>
          </w:p>
          <w:p w:rsidR="0069791B" w:rsidRPr="001B5164" w:rsidRDefault="0069791B" w:rsidP="00410E43">
            <w:pPr>
              <w:numPr>
                <w:ilvl w:val="0"/>
                <w:numId w:val="172"/>
              </w:numPr>
              <w:spacing w:after="0" w:line="240" w:lineRule="auto"/>
              <w:jc w:val="both"/>
              <w:rPr>
                <w:sz w:val="20"/>
                <w:szCs w:val="20"/>
              </w:rPr>
            </w:pPr>
            <w:r w:rsidRPr="001B5164">
              <w:rPr>
                <w:sz w:val="20"/>
                <w:szCs w:val="20"/>
              </w:rPr>
              <w:t>Savoir situer des performances à l’échelle de la performance humaine</w:t>
            </w:r>
            <w:r>
              <w:rPr>
                <w:sz w:val="20"/>
                <w:szCs w:val="20"/>
              </w:rPr>
              <w:t>.</w:t>
            </w:r>
          </w:p>
          <w:p w:rsidR="0069791B" w:rsidRPr="001B5164" w:rsidRDefault="0069791B" w:rsidP="00410E43">
            <w:pPr>
              <w:numPr>
                <w:ilvl w:val="0"/>
                <w:numId w:val="45"/>
              </w:numPr>
              <w:spacing w:after="0" w:line="240" w:lineRule="auto"/>
              <w:contextualSpacing/>
              <w:rPr>
                <w:rFonts w:eastAsia="Times New Roman"/>
                <w:sz w:val="20"/>
                <w:szCs w:val="20"/>
              </w:rPr>
            </w:pPr>
            <w:r w:rsidRPr="001B5164">
              <w:rPr>
                <w:rFonts w:eastAsia="Times New Roman"/>
                <w:sz w:val="20"/>
                <w:szCs w:val="20"/>
              </w:rPr>
              <w:t>Comprendre et respecter l’environnement des pratiques physiques et sportives</w:t>
            </w:r>
            <w:r>
              <w:rPr>
                <w:rFonts w:eastAsia="Times New Roman"/>
                <w:sz w:val="20"/>
                <w:szCs w:val="20"/>
              </w:rPr>
              <w:t>.</w:t>
            </w:r>
          </w:p>
          <w:p w:rsidR="0069791B" w:rsidRPr="001B5164" w:rsidRDefault="0069791B" w:rsidP="00280402">
            <w:pPr>
              <w:spacing w:after="0" w:line="240" w:lineRule="auto"/>
              <w:contextualSpacing/>
              <w:rPr>
                <w:rFonts w:eastAsia="Cambria" w:cs="Calibri"/>
                <w:b/>
                <w:sz w:val="20"/>
                <w:szCs w:val="20"/>
              </w:rPr>
            </w:pP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5</w:t>
            </w:r>
          </w:p>
        </w:tc>
      </w:tr>
    </w:tbl>
    <w:p w:rsidR="0069791B" w:rsidRPr="00232F1D"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rPr>
      </w:pPr>
      <w:r>
        <w:rPr>
          <w:rFonts w:cs="Calibri"/>
          <w:b/>
          <w:sz w:val="20"/>
          <w:szCs w:val="20"/>
        </w:rPr>
        <w:br w:type="page"/>
      </w:r>
      <w:r w:rsidRPr="0049523A">
        <w:rPr>
          <w:rFonts w:cs="Calibri"/>
          <w:b/>
        </w:rPr>
        <w:lastRenderedPageBreak/>
        <w:t>Produire une performance optimale, mesurable à une échéance donnée</w:t>
      </w:r>
    </w:p>
    <w:p w:rsidR="0069791B" w:rsidRPr="00232F1D"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6362"/>
        <w:gridCol w:w="3889"/>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1018"/>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bCs/>
                <w:sz w:val="20"/>
                <w:szCs w:val="20"/>
              </w:rPr>
              <w:t>R</w:t>
            </w:r>
            <w:r w:rsidRPr="00232F1D">
              <w:rPr>
                <w:rFonts w:eastAsia="Times New Roman" w:cs="Arial"/>
                <w:sz w:val="20"/>
                <w:szCs w:val="20"/>
              </w:rPr>
              <w:t>éaliser des efforts et enchainer plusieurs actions motrices dans différentes familles pour aller plus vite, plus longtemps, plus haut, plus loin.</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 xml:space="preserve">Combiner une course un saut un lancer pour faire la meilleure performance cumulée. </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Mesurer et quantifier les performances, les enregistrer, les comparer, les classer, les traduire en représentations graphiques.</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Assumer les rôles de chronométreur et d’observateur.</w:t>
            </w:r>
          </w:p>
        </w:tc>
      </w:tr>
      <w:tr w:rsidR="0069791B" w:rsidRPr="001B5164" w:rsidTr="00280402">
        <w:tc>
          <w:tcPr>
            <w:tcW w:w="6204" w:type="dxa"/>
            <w:tcBorders>
              <w:top w:val="single" w:sz="4" w:space="0" w:color="000000"/>
              <w:left w:val="single" w:sz="4" w:space="0" w:color="000000"/>
              <w:bottom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232F1D"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Combiner des actions simples : courir-lancer ; courir-sauter</w:t>
            </w:r>
            <w:r>
              <w:rPr>
                <w:rFonts w:eastAsia="Times New Roman"/>
                <w:sz w:val="20"/>
                <w:szCs w:val="20"/>
              </w:rPr>
              <w:t>.</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Mobiliser ses ressources pour réaliser la meilleure performance possible dans des activités athlétiques variées (courses, sauts, lancers)</w:t>
            </w:r>
            <w:r>
              <w:rPr>
                <w:rFonts w:eastAsia="Times New Roman"/>
                <w:sz w:val="20"/>
                <w:szCs w:val="20"/>
              </w:rPr>
              <w:t>.</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Appliquer des principes simples pour améliorer la performance dans des activités athlétiques et/ou nautiques</w:t>
            </w:r>
            <w:r>
              <w:rPr>
                <w:rFonts w:eastAsia="Times New Roman"/>
                <w:sz w:val="20"/>
                <w:szCs w:val="20"/>
              </w:rPr>
              <w:t xml:space="preserve">. </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Utiliser sa vitesse pou</w:t>
            </w:r>
            <w:r>
              <w:rPr>
                <w:rFonts w:eastAsia="Times New Roman"/>
                <w:sz w:val="20"/>
                <w:szCs w:val="20"/>
              </w:rPr>
              <w:t>r aller plus loin, ou plus haut.</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Rester horizontalement et sans appui en équilibre dans l’eau</w:t>
            </w:r>
            <w:r>
              <w:rPr>
                <w:rFonts w:eastAsia="Times New Roman"/>
                <w:sz w:val="20"/>
                <w:szCs w:val="20"/>
              </w:rPr>
              <w: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cs="Arial"/>
                <w:sz w:val="20"/>
                <w:szCs w:val="20"/>
              </w:rPr>
              <w:t>Pendant la pratique, prendre des repères extérieurs et des repères sur son corps pour contrôle</w:t>
            </w:r>
            <w:r>
              <w:rPr>
                <w:rFonts w:eastAsia="Times New Roman" w:cs="Arial"/>
                <w:sz w:val="20"/>
                <w:szCs w:val="20"/>
              </w:rPr>
              <w:t>r son déplacement et son effort.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cs="Arial"/>
                <w:sz w:val="20"/>
                <w:szCs w:val="20"/>
              </w:rPr>
              <w:t>Utiliser des outils de mesures simples pour évaluer sa performance</w:t>
            </w:r>
            <w:r>
              <w:rPr>
                <w:rFonts w:eastAsia="Times New Roman" w:cs="Arial"/>
                <w:sz w:val="20"/>
                <w:szCs w:val="20"/>
              </w:rPr>
              <w: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cs="Arial"/>
                <w:sz w:val="20"/>
                <w:szCs w:val="20"/>
              </w:rPr>
              <w:t>Respecter les règles des activités</w:t>
            </w:r>
            <w:r>
              <w:rPr>
                <w:rFonts w:eastAsia="Times New Roman" w:cs="Arial"/>
                <w:sz w:val="20"/>
                <w:szCs w:val="20"/>
              </w:rPr>
              <w: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sz w:val="20"/>
                <w:szCs w:val="20"/>
              </w:rPr>
              <w:t>Passer par les différents rôles sociaux</w:t>
            </w:r>
            <w:r>
              <w:rPr>
                <w:rFonts w:eastAsia="Times New Roman"/>
                <w:sz w:val="20"/>
                <w:szCs w:val="20"/>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1B5164" w:rsidRDefault="0069791B" w:rsidP="00280402">
            <w:pPr>
              <w:spacing w:after="0" w:line="240" w:lineRule="auto"/>
              <w:rPr>
                <w:sz w:val="20"/>
                <w:szCs w:val="20"/>
              </w:rPr>
            </w:pPr>
            <w:r w:rsidRPr="001B5164">
              <w:rPr>
                <w:sz w:val="20"/>
                <w:szCs w:val="20"/>
              </w:rPr>
              <w:t>Activités athlétiques (courses, sauts, lancers) et natation</w:t>
            </w:r>
            <w:r>
              <w:rPr>
                <w:sz w:val="20"/>
                <w:szCs w:val="20"/>
              </w:rPr>
              <w:t>.</w:t>
            </w:r>
            <w:r w:rsidRPr="001B5164">
              <w:rPr>
                <w:sz w:val="20"/>
                <w:szCs w:val="20"/>
              </w:rPr>
              <w:t xml:space="preserve"> </w:t>
            </w:r>
          </w:p>
          <w:p w:rsidR="0069791B" w:rsidRPr="00232F1D" w:rsidRDefault="0069791B" w:rsidP="00280402">
            <w:pPr>
              <w:spacing w:after="0" w:line="240" w:lineRule="auto"/>
              <w:contextualSpacing/>
              <w:rPr>
                <w:rFonts w:eastAsia="Times New Roman" w:cs="Calibri"/>
                <w:sz w:val="20"/>
                <w:szCs w:val="20"/>
              </w:rPr>
            </w:pP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autoSpaceDE w:val="0"/>
              <w:autoSpaceDN w:val="0"/>
              <w:adjustRightInd w:val="0"/>
              <w:spacing w:after="0" w:line="240" w:lineRule="auto"/>
              <w:contextualSpacing/>
              <w:rPr>
                <w:rFonts w:cs="Calibri"/>
                <w:b/>
                <w:bCs/>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Des aménagements sont envisageables pour permettre aux élèves d’exploiter au mieux leurs ressources pour produire une performance maximale, source de plaisir.</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 xml:space="preserve">Privilégier la variété des situations qui permettent d’exploiter différents types de ressources dans un temps d’engagement moteur conséquent. </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 xml:space="preserve">Les retours sur leurs actions permettent aux élèves de progresser. </w:t>
            </w:r>
          </w:p>
        </w:tc>
      </w:tr>
    </w:tbl>
    <w:p w:rsidR="0069791B" w:rsidRPr="00232F1D" w:rsidRDefault="0069791B" w:rsidP="0069791B">
      <w:pPr>
        <w:spacing w:after="0" w:line="240" w:lineRule="auto"/>
        <w:rPr>
          <w:rFonts w:eastAsia="MS ??" w:cs="Calibri"/>
          <w:b/>
          <w:iCs/>
          <w:sz w:val="20"/>
          <w:szCs w:val="20"/>
        </w:rPr>
      </w:pPr>
    </w:p>
    <w:p w:rsidR="0069791B" w:rsidRPr="0049523A" w:rsidRDefault="0069791B" w:rsidP="0069791B">
      <w:pPr>
        <w:spacing w:after="0" w:line="240" w:lineRule="auto"/>
        <w:rPr>
          <w:rFonts w:cs="Calibri"/>
          <w:b/>
        </w:rPr>
      </w:pPr>
      <w:r w:rsidRPr="0049523A">
        <w:rPr>
          <w:rFonts w:cs="Calibri"/>
          <w:b/>
        </w:rPr>
        <w:t xml:space="preserve">Adapter ses déplacements à des environnements variés </w:t>
      </w:r>
    </w:p>
    <w:p w:rsidR="0069791B" w:rsidRPr="00232F1D"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6362"/>
        <w:gridCol w:w="3889"/>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1018"/>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 xml:space="preserve">Réaliser, seul ou à plusieurs, un parcours dans plusieurs environnements inhabituels, </w:t>
            </w:r>
            <w:bookmarkStart w:id="6" w:name="OLE_LINK1"/>
            <w:bookmarkStart w:id="7" w:name="OLE_LINK2"/>
            <w:r w:rsidRPr="00232F1D">
              <w:rPr>
                <w:rFonts w:eastAsia="Times New Roman" w:cs="Arial"/>
                <w:sz w:val="20"/>
                <w:szCs w:val="20"/>
              </w:rPr>
              <w:t xml:space="preserve">en milieu naturel aménagé ou </w:t>
            </w:r>
            <w:r>
              <w:rPr>
                <w:rFonts w:eastAsia="Times New Roman" w:cs="Arial"/>
                <w:sz w:val="20"/>
                <w:szCs w:val="20"/>
              </w:rPr>
              <w:t>artificiel</w:t>
            </w:r>
            <w:r w:rsidRPr="00232F1D">
              <w:rPr>
                <w:rFonts w:eastAsia="Times New Roman" w:cs="Arial"/>
                <w:sz w:val="20"/>
                <w:szCs w:val="20"/>
              </w:rPr>
              <w:t xml:space="preserve">. </w:t>
            </w:r>
          </w:p>
          <w:bookmarkEnd w:id="6"/>
          <w:bookmarkEnd w:id="7"/>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Connaitre et respecter les règles de sécurité qui s’appliquent à chaque environnement</w:t>
            </w:r>
            <w:r>
              <w:rPr>
                <w:rFonts w:eastAsia="Times New Roman" w:cs="Arial"/>
                <w:sz w:val="20"/>
                <w:szCs w:val="20"/>
              </w:rPr>
              <w:t>.</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Identifier la personne responsable à alerter ou la procédure en cas de problème</w:t>
            </w:r>
            <w:r>
              <w:rPr>
                <w:rFonts w:eastAsia="Times New Roman" w:cs="Arial"/>
                <w:sz w:val="20"/>
                <w:szCs w:val="20"/>
              </w:rPr>
              <w:t>.</w:t>
            </w:r>
          </w:p>
          <w:p w:rsidR="0069791B" w:rsidRPr="00232F1D" w:rsidRDefault="0069791B" w:rsidP="00280402">
            <w:pPr>
              <w:spacing w:after="0" w:line="240" w:lineRule="auto"/>
              <w:ind w:left="360"/>
              <w:contextualSpacing/>
              <w:rPr>
                <w:rFonts w:eastAsia="Times New Roman"/>
              </w:rPr>
            </w:pPr>
            <w:r w:rsidRPr="00232F1D">
              <w:rPr>
                <w:rFonts w:eastAsia="Times New Roman" w:cs="Arial"/>
                <w:sz w:val="20"/>
                <w:szCs w:val="20"/>
              </w:rPr>
              <w:t>Valider l’attestation scolaire du savoir nager (ASSN),</w:t>
            </w:r>
            <w:r w:rsidRPr="00232F1D">
              <w:rPr>
                <w:rFonts w:eastAsia="Times New Roman" w:cs="Arial"/>
                <w:color w:val="FF00FF"/>
                <w:sz w:val="20"/>
                <w:szCs w:val="20"/>
              </w:rPr>
              <w:t xml:space="preserve"> </w:t>
            </w:r>
            <w:r w:rsidRPr="00232F1D">
              <w:rPr>
                <w:rFonts w:eastAsia="Times New Roman" w:cs="Arial"/>
                <w:sz w:val="20"/>
                <w:szCs w:val="20"/>
              </w:rPr>
              <w:t>conformément à l’arrêté du 9 juillet 2015.</w:t>
            </w:r>
          </w:p>
        </w:tc>
      </w:tr>
      <w:tr w:rsidR="0069791B" w:rsidRPr="001B5164" w:rsidTr="00280402">
        <w:tc>
          <w:tcPr>
            <w:tcW w:w="6204" w:type="dxa"/>
            <w:tcBorders>
              <w:top w:val="single" w:sz="4" w:space="0" w:color="000000"/>
              <w:left w:val="single" w:sz="4" w:space="0" w:color="000000"/>
              <w:bottom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1B5164"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Calibri"/>
                <w:sz w:val="20"/>
                <w:szCs w:val="20"/>
              </w:rPr>
              <w:t xml:space="preserve"> </w:t>
            </w:r>
            <w:r w:rsidRPr="001B5164">
              <w:rPr>
                <w:rFonts w:eastAsia="Times New Roman" w:cs="Arial"/>
                <w:sz w:val="20"/>
                <w:szCs w:val="20"/>
              </w:rPr>
              <w:t>Conduire un déplacement sans appréhension et en toute sécurité</w:t>
            </w:r>
            <w:r>
              <w:rPr>
                <w:rFonts w:eastAsia="Times New Roman" w:cs="Arial"/>
                <w:sz w:val="20"/>
                <w:szCs w:val="20"/>
              </w:rPr>
              <w:t>.</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Adapter son déplacement aux différents milieux</w:t>
            </w:r>
            <w:r>
              <w:rPr>
                <w:rFonts w:eastAsia="Times New Roman" w:cs="Arial"/>
                <w:sz w:val="20"/>
                <w:szCs w:val="20"/>
              </w:rPr>
              <w:t>.</w:t>
            </w:r>
            <w:r w:rsidRPr="001B5164">
              <w:rPr>
                <w:rFonts w:eastAsia="Times New Roman" w:cs="Arial"/>
                <w:sz w:val="20"/>
                <w:szCs w:val="20"/>
              </w:rPr>
              <w:t xml:space="preserve"> </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Tenir compte du milieu et de ses évolutions (vent, eau, végétation etc.)</w:t>
            </w:r>
            <w:r>
              <w:rPr>
                <w:rFonts w:eastAsia="Times New Roman" w:cs="Arial"/>
                <w:sz w:val="20"/>
                <w:szCs w:val="20"/>
              </w:rPr>
              <w:t>.</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Gérer son effort pour pouvoir revenir au point de départ</w:t>
            </w:r>
            <w:r>
              <w:rPr>
                <w:rFonts w:eastAsia="Times New Roman" w:cs="Arial"/>
                <w:sz w:val="20"/>
                <w:szCs w:val="20"/>
              </w:rPr>
              <w:t>.</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Aider l’autre</w:t>
            </w:r>
            <w:r>
              <w:rPr>
                <w:rFonts w:eastAsia="Times New Roman" w:cs="Arial"/>
                <w:sz w:val="20"/>
                <w:szCs w:val="20"/>
              </w:rPr>
              <w:t>.</w:t>
            </w:r>
          </w:p>
          <w:p w:rsidR="0069791B" w:rsidRPr="001B5164" w:rsidRDefault="0069791B" w:rsidP="00280402">
            <w:pPr>
              <w:spacing w:after="0" w:line="240" w:lineRule="auto"/>
              <w:ind w:left="720"/>
              <w:contextualSpacing/>
              <w:rPr>
                <w:rFonts w:eastAsia="Times New Roman" w:cs="Calibri"/>
                <w:sz w:val="20"/>
                <w:szCs w:val="20"/>
              </w:rPr>
            </w:pP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1B5164" w:rsidRDefault="0069791B" w:rsidP="00280402">
            <w:pPr>
              <w:spacing w:after="0" w:line="240" w:lineRule="auto"/>
              <w:contextualSpacing/>
              <w:rPr>
                <w:rFonts w:cs="Arial"/>
                <w:sz w:val="20"/>
                <w:szCs w:val="20"/>
              </w:rPr>
            </w:pPr>
            <w:r w:rsidRPr="001B5164">
              <w:rPr>
                <w:rFonts w:cs="Arial"/>
                <w:bCs/>
                <w:sz w:val="20"/>
                <w:szCs w:val="20"/>
              </w:rPr>
              <w:t>Activité de roule et de glisse, activités nautiques, équitation, parcours d’orientation, parcours d’escalade, savoir nager, etc.</w:t>
            </w:r>
          </w:p>
          <w:p w:rsidR="0069791B" w:rsidRPr="001B5164" w:rsidRDefault="0069791B" w:rsidP="00280402">
            <w:pPr>
              <w:spacing w:after="0" w:line="240" w:lineRule="auto"/>
              <w:rPr>
                <w:b/>
                <w:sz w:val="18"/>
                <w:szCs w:val="18"/>
              </w:rPr>
            </w:pPr>
            <w:r w:rsidRPr="001B5164">
              <w:rPr>
                <w:b/>
                <w:sz w:val="18"/>
                <w:szCs w:val="18"/>
              </w:rPr>
              <w:t xml:space="preserve"> </w:t>
            </w: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autoSpaceDE w:val="0"/>
              <w:autoSpaceDN w:val="0"/>
              <w:adjustRightInd w:val="0"/>
              <w:spacing w:after="0" w:line="240" w:lineRule="auto"/>
              <w:rPr>
                <w:rFonts w:eastAsia="Times" w:cs="Calibri"/>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rPr>
                <w:rFonts w:cs="Calibri"/>
                <w:sz w:val="20"/>
                <w:szCs w:val="20"/>
              </w:rPr>
            </w:pPr>
            <w:r w:rsidRPr="00232F1D">
              <w:rPr>
                <w:rFonts w:cs="Calibri"/>
                <w:sz w:val="20"/>
                <w:szCs w:val="20"/>
              </w:rPr>
              <w:t>La natation fera l’objet, dans la mesure du possible, d’un enseignement sur chaque année du cycle</w:t>
            </w:r>
            <w:r w:rsidRPr="00CC5480">
              <w:rPr>
                <w:rFonts w:cs="Calibri"/>
                <w:sz w:val="20"/>
                <w:szCs w:val="20"/>
              </w:rPr>
              <w:t xml:space="preserve">. </w:t>
            </w:r>
          </w:p>
          <w:p w:rsidR="0069791B" w:rsidRPr="00232F1D" w:rsidRDefault="0069791B" w:rsidP="00280402">
            <w:pPr>
              <w:autoSpaceDE w:val="0"/>
              <w:autoSpaceDN w:val="0"/>
              <w:adjustRightInd w:val="0"/>
              <w:spacing w:after="0" w:line="240" w:lineRule="auto"/>
              <w:rPr>
                <w:rFonts w:cs="Calibri"/>
                <w:sz w:val="20"/>
                <w:szCs w:val="20"/>
              </w:rPr>
            </w:pPr>
            <w:r w:rsidRPr="00232F1D">
              <w:rPr>
                <w:rFonts w:cs="Calibri"/>
                <w:sz w:val="20"/>
                <w:szCs w:val="20"/>
              </w:rPr>
              <w:t xml:space="preserve">Les activités d’orientation peuvent être programmées, quel que soit le lieu d’implantation de l’établissement. Les autres activités physiques de pleine nature seront abordées si les ressources locales ou l’organisation d’un séjour avec nuitées le permettent. </w:t>
            </w:r>
          </w:p>
        </w:tc>
      </w:tr>
    </w:tbl>
    <w:p w:rsidR="0069791B" w:rsidRPr="00232F1D"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rPr>
      </w:pPr>
      <w:r w:rsidRPr="0049523A">
        <w:rPr>
          <w:rFonts w:cs="Calibri"/>
          <w:b/>
        </w:rPr>
        <w:t>S’exprimer devant les autres par une prestation artistique et/ou acrobatique</w:t>
      </w:r>
    </w:p>
    <w:p w:rsidR="0069791B" w:rsidRPr="00232F1D" w:rsidRDefault="0069791B" w:rsidP="0069791B">
      <w:pPr>
        <w:spacing w:after="0" w:line="240" w:lineRule="auto"/>
        <w:rPr>
          <w:rFonts w:cs="Calibri"/>
          <w:b/>
          <w:sz w:val="20"/>
          <w:szCs w:val="20"/>
        </w:rPr>
      </w:pPr>
    </w:p>
    <w:tbl>
      <w:tblPr>
        <w:tblW w:w="5000" w:type="pct"/>
        <w:tblLayout w:type="fixed"/>
        <w:tblLook w:val="0000" w:firstRow="0" w:lastRow="0" w:firstColumn="0" w:lastColumn="0" w:noHBand="0" w:noVBand="0"/>
      </w:tblPr>
      <w:tblGrid>
        <w:gridCol w:w="6362"/>
        <w:gridCol w:w="3889"/>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1000"/>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1B5164" w:rsidRDefault="0069791B" w:rsidP="00280402">
            <w:pPr>
              <w:autoSpaceDE w:val="0"/>
              <w:autoSpaceDN w:val="0"/>
              <w:adjustRightInd w:val="0"/>
              <w:spacing w:after="0" w:line="240" w:lineRule="auto"/>
              <w:ind w:left="360"/>
              <w:contextualSpacing/>
              <w:rPr>
                <w:rFonts w:eastAsia="Times New Roman" w:cs="Arial"/>
                <w:sz w:val="20"/>
                <w:szCs w:val="20"/>
              </w:rPr>
            </w:pPr>
            <w:r w:rsidRPr="001B5164">
              <w:rPr>
                <w:rFonts w:eastAsia="Times New Roman" w:cs="Arial"/>
                <w:bCs/>
                <w:iCs/>
                <w:sz w:val="20"/>
                <w:szCs w:val="20"/>
              </w:rPr>
              <w:lastRenderedPageBreak/>
              <w:t xml:space="preserve">Réaliser </w:t>
            </w:r>
            <w:r>
              <w:rPr>
                <w:rFonts w:eastAsia="Times New Roman" w:cs="Arial"/>
                <w:sz w:val="20"/>
                <w:szCs w:val="20"/>
              </w:rPr>
              <w:t>en petits groupes deux séquences :</w:t>
            </w:r>
            <w:r w:rsidRPr="001B5164">
              <w:rPr>
                <w:rFonts w:eastAsia="Times New Roman" w:cs="Arial"/>
                <w:sz w:val="20"/>
                <w:szCs w:val="20"/>
              </w:rPr>
              <w:t xml:space="preserve"> une à visée acrobatique destinée à être jugée, une autre à visée artistique destinée à être appréciée et à émouvoir. </w:t>
            </w:r>
          </w:p>
          <w:p w:rsidR="0069791B" w:rsidRPr="001B5164" w:rsidRDefault="0069791B" w:rsidP="00280402">
            <w:pPr>
              <w:autoSpaceDE w:val="0"/>
              <w:autoSpaceDN w:val="0"/>
              <w:adjustRightInd w:val="0"/>
              <w:spacing w:after="0" w:line="240" w:lineRule="auto"/>
              <w:ind w:left="360"/>
              <w:contextualSpacing/>
              <w:rPr>
                <w:rFonts w:eastAsia="Times New Roman" w:cs="Arial"/>
                <w:sz w:val="20"/>
                <w:szCs w:val="20"/>
              </w:rPr>
            </w:pPr>
            <w:r w:rsidRPr="001B5164">
              <w:rPr>
                <w:rFonts w:eastAsia="Times New Roman" w:cs="Arial"/>
                <w:sz w:val="20"/>
                <w:szCs w:val="20"/>
              </w:rPr>
              <w:t>Savoir filmer une prestation pour la revoir et la faire évoluer</w:t>
            </w:r>
            <w:r>
              <w:rPr>
                <w:rFonts w:eastAsia="Times New Roman" w:cs="Arial"/>
                <w:sz w:val="20"/>
                <w:szCs w:val="20"/>
              </w:rPr>
              <w:t>.</w:t>
            </w:r>
            <w:r w:rsidRPr="001B5164">
              <w:rPr>
                <w:rFonts w:eastAsia="Times New Roman" w:cs="Arial"/>
                <w:sz w:val="20"/>
                <w:szCs w:val="20"/>
              </w:rPr>
              <w:t xml:space="preserve"> </w:t>
            </w:r>
          </w:p>
          <w:p w:rsidR="0069791B" w:rsidRPr="001B5164" w:rsidRDefault="0069791B" w:rsidP="00280402">
            <w:pPr>
              <w:autoSpaceDE w:val="0"/>
              <w:autoSpaceDN w:val="0"/>
              <w:adjustRightInd w:val="0"/>
              <w:spacing w:after="0" w:line="240" w:lineRule="auto"/>
              <w:ind w:left="360"/>
              <w:contextualSpacing/>
              <w:rPr>
                <w:rFonts w:eastAsia="Times New Roman" w:cs="Arial"/>
                <w:strike/>
                <w:sz w:val="20"/>
                <w:szCs w:val="20"/>
              </w:rPr>
            </w:pPr>
            <w:r w:rsidRPr="001B5164">
              <w:rPr>
                <w:rFonts w:eastAsia="Times New Roman" w:cs="Arial"/>
                <w:sz w:val="20"/>
                <w:szCs w:val="20"/>
              </w:rPr>
              <w:t>Respecter les prestations des autres et accepter de se produire devant les autres</w:t>
            </w:r>
            <w:r>
              <w:rPr>
                <w:rFonts w:eastAsia="Times New Roman" w:cs="Arial"/>
                <w:sz w:val="20"/>
                <w:szCs w:val="20"/>
              </w:rPr>
              <w:t>.</w:t>
            </w:r>
            <w:r w:rsidRPr="001B5164">
              <w:rPr>
                <w:rFonts w:eastAsia="Times New Roman" w:cs="Arial"/>
                <w:sz w:val="20"/>
                <w:szCs w:val="20"/>
              </w:rPr>
              <w:t xml:space="preserve"> </w:t>
            </w:r>
          </w:p>
          <w:p w:rsidR="0069791B" w:rsidRPr="001B5164" w:rsidRDefault="0069791B" w:rsidP="00280402">
            <w:pPr>
              <w:autoSpaceDE w:val="0"/>
              <w:autoSpaceDN w:val="0"/>
              <w:adjustRightInd w:val="0"/>
              <w:spacing w:after="0" w:line="240" w:lineRule="auto"/>
              <w:contextualSpacing/>
              <w:rPr>
                <w:rFonts w:eastAsia="Cambria" w:cs="Calibri"/>
                <w:sz w:val="20"/>
                <w:szCs w:val="20"/>
              </w:rPr>
            </w:pPr>
          </w:p>
        </w:tc>
      </w:tr>
      <w:tr w:rsidR="0069791B" w:rsidRPr="00232F1D" w:rsidTr="00280402">
        <w:tc>
          <w:tcPr>
            <w:tcW w:w="6204" w:type="dxa"/>
            <w:tcBorders>
              <w:top w:val="single" w:sz="4" w:space="0" w:color="000000"/>
              <w:left w:val="single" w:sz="4" w:space="0" w:color="000000"/>
              <w:bottom w:val="single" w:sz="4" w:space="0" w:color="000000"/>
            </w:tcBorders>
            <w:shd w:val="clear" w:color="auto" w:fill="DAEEF3"/>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DAEEF3"/>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232F1D"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Utiliser le pouvoir expressif du corps de différentes façons.</w:t>
            </w:r>
          </w:p>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 xml:space="preserve">Enrichir son répertoire d’actions afin de communiquer une intention ou une émotion. </w:t>
            </w:r>
          </w:p>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S’engager dans des actions artistiques ou acrobatiques destinées à être présentées aux autres en maitrisant les risques et ses émotions</w:t>
            </w:r>
            <w:r>
              <w:rPr>
                <w:rFonts w:eastAsia="Times New Roman" w:cs="Arial"/>
                <w:sz w:val="20"/>
                <w:szCs w:val="20"/>
              </w:rPr>
              <w:t>.</w:t>
            </w:r>
          </w:p>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 xml:space="preserve">Mobiliser son imaginaire pour créer du sens et de l’émotion, dans des prestations collectives. </w:t>
            </w:r>
          </w:p>
          <w:p w:rsidR="0069791B" w:rsidRPr="001B5164" w:rsidRDefault="0069791B" w:rsidP="00280402">
            <w:pPr>
              <w:autoSpaceDE w:val="0"/>
              <w:autoSpaceDN w:val="0"/>
              <w:adjustRightInd w:val="0"/>
              <w:spacing w:after="0" w:line="240" w:lineRule="auto"/>
              <w:ind w:left="720"/>
              <w:contextualSpacing/>
              <w:rPr>
                <w:rFonts w:eastAsia="Times New Roman" w:cs="Calibri"/>
                <w:sz w:val="20"/>
                <w:szCs w:val="20"/>
              </w:rPr>
            </w:pP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1B5164" w:rsidRDefault="0069791B" w:rsidP="00280402">
            <w:pPr>
              <w:spacing w:after="0" w:line="240" w:lineRule="auto"/>
              <w:rPr>
                <w:rFonts w:cs="Arial"/>
                <w:sz w:val="20"/>
                <w:szCs w:val="20"/>
              </w:rPr>
            </w:pPr>
            <w:r w:rsidRPr="001B5164">
              <w:rPr>
                <w:rFonts w:cs="Arial"/>
                <w:sz w:val="20"/>
                <w:szCs w:val="20"/>
              </w:rPr>
              <w:t>Danses collectives, activités gymniques, arts du cirque, danse de création</w:t>
            </w:r>
            <w:r>
              <w:rPr>
                <w:rFonts w:cs="Arial"/>
                <w:sz w:val="20"/>
                <w:szCs w:val="20"/>
              </w:rPr>
              <w:t>.</w:t>
            </w:r>
            <w:r w:rsidRPr="001B5164">
              <w:rPr>
                <w:rFonts w:cs="Arial"/>
                <w:sz w:val="20"/>
                <w:szCs w:val="20"/>
              </w:rPr>
              <w:t xml:space="preserve"> </w:t>
            </w: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snapToGrid w:val="0"/>
              <w:spacing w:after="0" w:line="240" w:lineRule="auto"/>
              <w:ind w:right="-87"/>
              <w:rPr>
                <w:rFonts w:cs="Calibri"/>
                <w:bCs/>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rPr>
                <w:rFonts w:cs="Calibri"/>
                <w:sz w:val="20"/>
                <w:szCs w:val="20"/>
              </w:rPr>
            </w:pPr>
            <w:r w:rsidRPr="00232F1D">
              <w:rPr>
                <w:rFonts w:cs="Calibri"/>
                <w:sz w:val="20"/>
                <w:szCs w:val="20"/>
              </w:rPr>
              <w:t xml:space="preserve">Les activités artistiques et acrobatiques peuvent être organisées sur chacune des 3 années du cycle, en exploitant les ressources et les manifestations sportives locales. </w:t>
            </w:r>
          </w:p>
        </w:tc>
      </w:tr>
    </w:tbl>
    <w:p w:rsidR="0069791B" w:rsidRPr="00232F1D" w:rsidRDefault="0069791B" w:rsidP="0069791B">
      <w:pPr>
        <w:spacing w:after="0" w:line="240" w:lineRule="auto"/>
        <w:ind w:left="720"/>
        <w:rPr>
          <w:rFonts w:cs="Calibri"/>
          <w:sz w:val="20"/>
          <w:szCs w:val="20"/>
        </w:rPr>
      </w:pPr>
    </w:p>
    <w:p w:rsidR="0069791B" w:rsidRPr="0049523A" w:rsidRDefault="0069791B" w:rsidP="0069791B">
      <w:pPr>
        <w:spacing w:after="0" w:line="240" w:lineRule="auto"/>
        <w:rPr>
          <w:rFonts w:cs="Calibri"/>
          <w:b/>
        </w:rPr>
      </w:pPr>
      <w:r w:rsidRPr="0049523A">
        <w:rPr>
          <w:rFonts w:cs="Calibri"/>
          <w:b/>
        </w:rPr>
        <w:t>Conduire et maitriser un affrontement collectif ou interindividuel</w:t>
      </w:r>
    </w:p>
    <w:p w:rsidR="0069791B" w:rsidRPr="001B5164"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6362"/>
        <w:gridCol w:w="3889"/>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331"/>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232F1D" w:rsidRDefault="0069791B" w:rsidP="00280402">
            <w:pPr>
              <w:spacing w:after="0" w:line="240" w:lineRule="auto"/>
              <w:rPr>
                <w:rFonts w:cs="Arial"/>
                <w:sz w:val="20"/>
                <w:szCs w:val="20"/>
              </w:rPr>
            </w:pPr>
            <w:r w:rsidRPr="00232F1D">
              <w:rPr>
                <w:rFonts w:cs="Arial"/>
                <w:b/>
                <w:sz w:val="20"/>
                <w:szCs w:val="20"/>
              </w:rPr>
              <w:t>En situation aménagée ou à effectif réduit,</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S’organiser tactiquement pour gagner le duel ou le match en identifiant les situations favorables de marque.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Maintenir un engagement moteur efficace sur tout le temps de jeu prévu.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Respecter les partenaires, les adversaires et l’arbitre.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Assurer différents rôles sociaux (joueur, arbitre, observateur) inhérents à l’activité et à l’organisation de la classe.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Accepter le résultat de la rencontre et être capable de le commenter. </w:t>
            </w:r>
          </w:p>
          <w:p w:rsidR="0069791B" w:rsidRPr="00232F1D" w:rsidRDefault="0069791B" w:rsidP="00280402">
            <w:pPr>
              <w:spacing w:after="0" w:line="240" w:lineRule="auto"/>
              <w:ind w:left="720"/>
              <w:rPr>
                <w:rFonts w:cs="Arial"/>
                <w:sz w:val="20"/>
                <w:szCs w:val="20"/>
              </w:rPr>
            </w:pPr>
          </w:p>
        </w:tc>
      </w:tr>
      <w:tr w:rsidR="0069791B" w:rsidRPr="001B5164" w:rsidTr="00280402">
        <w:tc>
          <w:tcPr>
            <w:tcW w:w="6204" w:type="dxa"/>
            <w:tcBorders>
              <w:top w:val="single" w:sz="4" w:space="0" w:color="000000"/>
              <w:left w:val="single" w:sz="4" w:space="0" w:color="000000"/>
              <w:bottom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232F1D"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Rechercher le gain de l’affrontement par des choix tactiques simples</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Adapter son jeu et ses actions aux adversaires et à ses partenaires</w:t>
            </w:r>
            <w:r>
              <w:rPr>
                <w:rFonts w:cs="Arial"/>
                <w:sz w:val="20"/>
                <w:szCs w:val="20"/>
              </w:rPr>
              <w:t>.</w:t>
            </w:r>
            <w:r w:rsidRPr="00232F1D">
              <w:rPr>
                <w:rFonts w:cs="Arial"/>
                <w:sz w:val="20"/>
                <w:szCs w:val="20"/>
              </w:rPr>
              <w:t xml:space="preserve"> </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Coordonner des actions motrices simples</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Se reconnaitre attaquant / défenseur</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Coopérer pour attaquer et défendre</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Accepter de tenir des rôles simples d’arbitre et d’observateur</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S’informer pour agir</w:t>
            </w:r>
            <w:r>
              <w:rPr>
                <w:rFonts w:cs="Arial"/>
                <w:sz w:val="20"/>
                <w:szCs w:val="20"/>
              </w:rPr>
              <w:t>.</w:t>
            </w:r>
          </w:p>
          <w:p w:rsidR="0069791B" w:rsidRPr="00232F1D" w:rsidRDefault="0069791B" w:rsidP="00280402">
            <w:pPr>
              <w:spacing w:after="0" w:line="240" w:lineRule="auto"/>
              <w:rPr>
                <w:rFonts w:cs="Calibri"/>
                <w:sz w:val="20"/>
                <w:szCs w:val="20"/>
              </w:rPr>
            </w:pP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232F1D" w:rsidRDefault="0069791B" w:rsidP="00280402">
            <w:pPr>
              <w:spacing w:after="0" w:line="240" w:lineRule="auto"/>
              <w:rPr>
                <w:rFonts w:cs="Arial"/>
                <w:sz w:val="20"/>
                <w:szCs w:val="20"/>
              </w:rPr>
            </w:pPr>
            <w:r w:rsidRPr="00232F1D">
              <w:rPr>
                <w:rFonts w:cs="Arial"/>
                <w:sz w:val="20"/>
                <w:szCs w:val="20"/>
              </w:rPr>
              <w:t>Jeux traditionnels plus complexes (thèque, béret, balle au capitaine, poules- vipères- renards, etc.), jeux collectifs a</w:t>
            </w:r>
            <w:r>
              <w:rPr>
                <w:rFonts w:cs="Arial"/>
                <w:sz w:val="20"/>
                <w:szCs w:val="20"/>
              </w:rPr>
              <w:t>vec ou sans ballon et jeux pré-</w:t>
            </w:r>
            <w:r w:rsidRPr="00232F1D">
              <w:rPr>
                <w:rFonts w:cs="Arial"/>
                <w:sz w:val="20"/>
                <w:szCs w:val="20"/>
              </w:rPr>
              <w:t>sportifs collectifs (type handball, basket‐ball, football, rugby, volley-ball...), jeux de combats (de préhension), jeux de raquettes (badminton, tennis)</w:t>
            </w:r>
            <w:r>
              <w:rPr>
                <w:rFonts w:cs="Arial"/>
                <w:sz w:val="20"/>
                <w:szCs w:val="20"/>
              </w:rPr>
              <w:t>.</w:t>
            </w:r>
          </w:p>
          <w:p w:rsidR="0069791B" w:rsidRPr="00232F1D" w:rsidRDefault="0069791B" w:rsidP="00280402">
            <w:pPr>
              <w:spacing w:after="0" w:line="240" w:lineRule="auto"/>
              <w:ind w:left="720"/>
              <w:rPr>
                <w:rFonts w:cs="Calibri"/>
                <w:sz w:val="20"/>
                <w:szCs w:val="20"/>
              </w:rPr>
            </w:pP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snapToGrid w:val="0"/>
              <w:spacing w:after="0" w:line="240" w:lineRule="auto"/>
              <w:ind w:right="-87"/>
              <w:rPr>
                <w:rFonts w:cs="Calibri"/>
                <w:bCs/>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Tout au long du cycle, la pratique d’activités collectives doit amener l’élève à se reconnaitre comme attaquant ou défenseur, développer des stratégies, identifier et remplir des rôles et des statuts différents dans les jeux vécus et respecter les règles. Au cours du cycle, l’élève affronte seul un adversaire afin d'obtenir le gain du jeu, de développer des stratégies comme attaquant ou comme défenseur et de comprendre qu’il faut attaquer tout en se défendant (réversibilité des situations vécues).</w:t>
            </w:r>
          </w:p>
        </w:tc>
      </w:tr>
    </w:tbl>
    <w:p w:rsidR="0069791B" w:rsidRPr="00232F1D" w:rsidRDefault="0069791B" w:rsidP="0069791B">
      <w:pPr>
        <w:spacing w:after="0" w:line="240" w:lineRule="auto"/>
        <w:rPr>
          <w:rFonts w:eastAsia="MS ??"/>
          <w:b/>
          <w:iCs/>
          <w:sz w:val="20"/>
          <w:szCs w:val="20"/>
        </w:rPr>
      </w:pPr>
    </w:p>
    <w:p w:rsidR="0069791B" w:rsidRDefault="0069791B" w:rsidP="0069791B">
      <w:pPr>
        <w:spacing w:after="0" w:line="240" w:lineRule="auto"/>
        <w:jc w:val="both"/>
        <w:rPr>
          <w:rFonts w:cs="Calibri"/>
          <w:b/>
          <w:bCs/>
          <w:color w:val="007F9F"/>
          <w:sz w:val="24"/>
          <w:szCs w:val="24"/>
          <w:shd w:val="clear" w:color="auto" w:fill="FFFFFF"/>
        </w:rPr>
      </w:pPr>
      <w:r w:rsidRPr="006E79EA">
        <w:rPr>
          <w:rFonts w:cs="Calibri"/>
          <w:b/>
          <w:bCs/>
          <w:color w:val="007F9F"/>
          <w:sz w:val="24"/>
          <w:szCs w:val="24"/>
          <w:shd w:val="clear" w:color="auto" w:fill="FFFFFF"/>
        </w:rPr>
        <w:t>Croisements entre enseignements</w:t>
      </w:r>
    </w:p>
    <w:p w:rsidR="0069791B" w:rsidRPr="00232F1D" w:rsidRDefault="0069791B" w:rsidP="0069791B">
      <w:pPr>
        <w:spacing w:after="0" w:line="240" w:lineRule="auto"/>
        <w:jc w:val="both"/>
        <w:rPr>
          <w:rFonts w:eastAsia="MS ??" w:cs="Calibri"/>
          <w:iCs/>
          <w:sz w:val="20"/>
          <w:szCs w:val="20"/>
        </w:rPr>
      </w:pPr>
    </w:p>
    <w:p w:rsidR="0069791B" w:rsidRPr="00232F1D" w:rsidRDefault="0069791B" w:rsidP="0069791B">
      <w:pPr>
        <w:spacing w:after="0" w:line="240" w:lineRule="auto"/>
        <w:jc w:val="both"/>
        <w:rPr>
          <w:rFonts w:cs="Calibri"/>
          <w:sz w:val="20"/>
          <w:szCs w:val="20"/>
        </w:rPr>
      </w:pPr>
      <w:r w:rsidRPr="00232F1D">
        <w:rPr>
          <w:rFonts w:cs="Calibri"/>
          <w:sz w:val="20"/>
          <w:szCs w:val="20"/>
        </w:rPr>
        <w:t xml:space="preserve">L’éducation physique et sportive offre de nombreuses situations permettant aux élèves de pratiquer le langage oral. Ils sont ainsi amenés à utiliser un vocabulaire adapté, spécifique pour décrire les actions réalisées par un camarade et eux-mêmes, pour organiser </w:t>
      </w:r>
      <w:r>
        <w:rPr>
          <w:rFonts w:cs="Calibri"/>
          <w:sz w:val="20"/>
          <w:szCs w:val="20"/>
        </w:rPr>
        <w:t>leur</w:t>
      </w:r>
      <w:r w:rsidRPr="00232F1D">
        <w:rPr>
          <w:rFonts w:cs="Calibri"/>
          <w:sz w:val="20"/>
          <w:szCs w:val="20"/>
        </w:rPr>
        <w:t xml:space="preserve"> activité ou celle d’un camarade et pour exprimer les émotions ressenties. Ils développent aussi des compétences de communication en pratiquant un langage dans un genre codifié (par exemple, restituer une observation faite à partir de critères précis face à un collectif ou un individu).</w:t>
      </w:r>
    </w:p>
    <w:p w:rsidR="0069791B" w:rsidRPr="00232F1D" w:rsidRDefault="0069791B" w:rsidP="0069791B">
      <w:pPr>
        <w:spacing w:after="0" w:line="240" w:lineRule="auto"/>
        <w:jc w:val="both"/>
        <w:rPr>
          <w:rFonts w:cs="Calibri"/>
          <w:bCs/>
          <w:sz w:val="20"/>
          <w:szCs w:val="20"/>
        </w:rPr>
      </w:pPr>
      <w:r w:rsidRPr="00232F1D">
        <w:rPr>
          <w:rFonts w:cs="Calibri"/>
          <w:sz w:val="20"/>
          <w:szCs w:val="20"/>
        </w:rPr>
        <w:t xml:space="preserve">En articulant le concret et l’abstrait, les activités physiques et sportives donnent du sens à des notions mathématiques (échelle, distance…). </w:t>
      </w:r>
      <w:r w:rsidRPr="00232F1D">
        <w:rPr>
          <w:rFonts w:cs="Calibri"/>
          <w:bCs/>
          <w:sz w:val="20"/>
          <w:szCs w:val="20"/>
        </w:rPr>
        <w:t xml:space="preserve">Les élèves peuvent aussi utiliser différents modes de représentation (chiffres, graphiques, tableaux) pour rendre </w:t>
      </w:r>
      <w:r w:rsidRPr="00232F1D">
        <w:rPr>
          <w:rFonts w:cs="Calibri"/>
          <w:bCs/>
          <w:sz w:val="20"/>
          <w:szCs w:val="20"/>
        </w:rPr>
        <w:lastRenderedPageBreak/>
        <w:t>compte des performances réalisées, de leur évolution</w:t>
      </w:r>
      <w:r w:rsidRPr="00232F1D">
        <w:rPr>
          <w:rFonts w:cs="Calibri"/>
          <w:sz w:val="20"/>
          <w:szCs w:val="20"/>
        </w:rPr>
        <w:t xml:space="preserve"> </w:t>
      </w:r>
      <w:r w:rsidRPr="00232F1D">
        <w:rPr>
          <w:rFonts w:cs="Calibri"/>
          <w:bCs/>
          <w:sz w:val="20"/>
          <w:szCs w:val="20"/>
        </w:rPr>
        <w:t>et les comparer (exemples : graphique pour rendre compte de l’évolution de ses performances au cours du cycle, tableau ou graphique pour comparer les performances de plusieurs élèves)</w:t>
      </w:r>
      <w:r>
        <w:rPr>
          <w:rFonts w:cs="Calibri"/>
          <w:bCs/>
          <w:sz w:val="20"/>
          <w:szCs w:val="20"/>
        </w:rPr>
        <w:t>.</w:t>
      </w:r>
    </w:p>
    <w:p w:rsidR="0069791B" w:rsidRPr="00232F1D" w:rsidRDefault="0069791B" w:rsidP="0069791B">
      <w:pPr>
        <w:snapToGrid w:val="0"/>
        <w:spacing w:after="0" w:line="240" w:lineRule="auto"/>
        <w:ind w:right="-87"/>
        <w:jc w:val="both"/>
        <w:rPr>
          <w:rFonts w:cs="Calibri"/>
          <w:bCs/>
          <w:sz w:val="20"/>
          <w:szCs w:val="20"/>
        </w:rPr>
      </w:pPr>
      <w:r w:rsidRPr="00232F1D">
        <w:rPr>
          <w:rFonts w:cs="Calibri"/>
          <w:bCs/>
          <w:sz w:val="20"/>
          <w:szCs w:val="20"/>
        </w:rPr>
        <w:t>Les parcours ou courses d’orientation sont l’occasion de mettre en pratique les activités de repérage ou de déplacement (sur un plan, une carte) travaillées en mathématiques et en géographie.</w:t>
      </w:r>
    </w:p>
    <w:p w:rsidR="0069791B" w:rsidRPr="00232F1D" w:rsidRDefault="0069791B" w:rsidP="0069791B">
      <w:pPr>
        <w:autoSpaceDE w:val="0"/>
        <w:autoSpaceDN w:val="0"/>
        <w:adjustRightInd w:val="0"/>
        <w:spacing w:after="0" w:line="240" w:lineRule="auto"/>
        <w:jc w:val="both"/>
        <w:rPr>
          <w:rFonts w:cs="Calibri"/>
          <w:sz w:val="20"/>
          <w:szCs w:val="20"/>
        </w:rPr>
      </w:pPr>
      <w:r w:rsidRPr="00232F1D">
        <w:rPr>
          <w:rFonts w:cs="Calibri"/>
          <w:sz w:val="20"/>
          <w:szCs w:val="20"/>
        </w:rPr>
        <w:t>En lien avec l’enseignement de sciences, l’éducation physique et sportive participe à l’éducation à la santé (</w:t>
      </w:r>
      <w:r w:rsidRPr="00232F1D">
        <w:rPr>
          <w:rFonts w:cs="Calibri"/>
          <w:bCs/>
          <w:sz w:val="20"/>
          <w:szCs w:val="20"/>
        </w:rPr>
        <w:t xml:space="preserve">besoins en énergie, fonctionnement des muscles et des articulations…) </w:t>
      </w:r>
      <w:r w:rsidRPr="00232F1D">
        <w:rPr>
          <w:rFonts w:cs="Calibri"/>
          <w:sz w:val="20"/>
          <w:szCs w:val="20"/>
        </w:rPr>
        <w:t>et à la sécurité (connaissance des gestes de premiers secours, des règles élémentaires de sécurité routière…).</w:t>
      </w:r>
    </w:p>
    <w:p w:rsidR="0069791B" w:rsidRPr="00232F1D" w:rsidRDefault="0069791B" w:rsidP="0069791B">
      <w:pPr>
        <w:snapToGrid w:val="0"/>
        <w:spacing w:after="0" w:line="240" w:lineRule="auto"/>
        <w:ind w:right="-87"/>
        <w:jc w:val="both"/>
        <w:rPr>
          <w:rFonts w:cs="Calibri"/>
          <w:bCs/>
          <w:sz w:val="20"/>
          <w:szCs w:val="20"/>
        </w:rPr>
      </w:pPr>
      <w:r w:rsidRPr="00232F1D">
        <w:rPr>
          <w:rFonts w:cs="Calibri"/>
          <w:bCs/>
          <w:sz w:val="20"/>
          <w:szCs w:val="20"/>
        </w:rPr>
        <w:t>En articulation avec l’enseignement moral et civique, les activités de cet enseignement créent les conditions d’apprentissage de comportements citoyens pour respecter les autres, refuser les discriminations, regarder avec bienveillance la prestation de camarades, développer de l’empathie, exprimer et reconnaitre les émotions, reconnaitre et accepter les différences et participer à l’organisation de rencontres sportives.</w:t>
      </w:r>
    </w:p>
    <w:p w:rsidR="0069791B" w:rsidRPr="00232F1D" w:rsidRDefault="0069791B" w:rsidP="0069791B">
      <w:pPr>
        <w:spacing w:after="0" w:line="240" w:lineRule="auto"/>
        <w:jc w:val="both"/>
        <w:rPr>
          <w:rFonts w:eastAsia="Times" w:cs="Calibri"/>
          <w:sz w:val="20"/>
          <w:szCs w:val="20"/>
        </w:rPr>
      </w:pPr>
      <w:r w:rsidRPr="00232F1D">
        <w:rPr>
          <w:rFonts w:cs="Calibri"/>
          <w:bCs/>
          <w:sz w:val="20"/>
          <w:szCs w:val="20"/>
        </w:rPr>
        <w:t xml:space="preserve">Une langue vivante étrangère ou régionale peut être utilisée </w:t>
      </w:r>
      <w:r w:rsidRPr="00232F1D">
        <w:rPr>
          <w:rFonts w:cs="Calibri"/>
          <w:sz w:val="20"/>
          <w:szCs w:val="20"/>
        </w:rPr>
        <w:t>par exemple, pour donner les consignes de jeu, pour commenter une rencontre, comme langue de présentation d’un spectacle acrobatique..</w:t>
      </w:r>
      <w:r w:rsidRPr="00232F1D">
        <w:rPr>
          <w:rFonts w:eastAsia="Times" w:cs="Calibri"/>
          <w:sz w:val="20"/>
          <w:szCs w:val="20"/>
        </w:rPr>
        <w:t>.</w:t>
      </w: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E106E1" w:rsidRDefault="00E106E1">
      <w:pPr>
        <w:spacing w:after="0" w:line="240" w:lineRule="auto"/>
        <w:rPr>
          <w:rFonts w:cs="Calibri"/>
          <w:sz w:val="20"/>
          <w:szCs w:val="20"/>
        </w:rPr>
      </w:pPr>
      <w:r>
        <w:rPr>
          <w:rFonts w:cs="Calibri"/>
          <w:sz w:val="20"/>
          <w:szCs w:val="20"/>
        </w:rPr>
        <w:br w:type="page"/>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E6451E" w:rsidTr="00280402">
        <w:tc>
          <w:tcPr>
            <w:tcW w:w="8895" w:type="dxa"/>
          </w:tcPr>
          <w:p w:rsidR="0069791B" w:rsidRPr="00E6451E" w:rsidRDefault="0069791B" w:rsidP="00280402">
            <w:pPr>
              <w:spacing w:after="0" w:line="240" w:lineRule="auto"/>
              <w:ind w:left="113"/>
              <w:rPr>
                <w:rFonts w:cs="Calibri"/>
                <w:b/>
                <w:color w:val="007F9F"/>
                <w:sz w:val="20"/>
                <w:szCs w:val="20"/>
              </w:rPr>
            </w:pPr>
            <w:r>
              <w:rPr>
                <w:rFonts w:cs="Calibri"/>
                <w:b/>
                <w:color w:val="007F9F"/>
                <w:sz w:val="72"/>
                <w:szCs w:val="72"/>
              </w:rPr>
              <w:t>P</w:t>
            </w:r>
            <w:r w:rsidRPr="00E6451E">
              <w:rPr>
                <w:rFonts w:cs="Calibri"/>
                <w:b/>
                <w:color w:val="007F9F"/>
                <w:sz w:val="72"/>
                <w:szCs w:val="72"/>
              </w:rPr>
              <w:t>rogramme pour le cycle 4</w:t>
            </w:r>
          </w:p>
        </w:tc>
      </w:tr>
    </w:tbl>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both"/>
        <w:rPr>
          <w:rFonts w:ascii="Arial" w:hAnsi="Arial" w:cs="Arial"/>
          <w:b/>
          <w:bCs/>
          <w:color w:val="000000"/>
          <w:sz w:val="20"/>
          <w:szCs w:val="20"/>
          <w:lang w:eastAsia="fr-FR"/>
        </w:rPr>
      </w:pPr>
      <w:r w:rsidRPr="00E6451E">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Default="0069791B" w:rsidP="0069791B">
      <w:pPr>
        <w:spacing w:after="0" w:line="240" w:lineRule="auto"/>
        <w:ind w:left="680" w:right="1134"/>
        <w:jc w:val="right"/>
        <w:rPr>
          <w:rFonts w:cs="Calibri"/>
          <w:b/>
          <w:color w:val="007F9F"/>
          <w:sz w:val="44"/>
          <w:szCs w:val="44"/>
        </w:rPr>
      </w:pPr>
    </w:p>
    <w:p w:rsidR="0069791B" w:rsidRPr="003B72A0" w:rsidRDefault="0069791B" w:rsidP="0069791B">
      <w:pPr>
        <w:pStyle w:val="Standard"/>
        <w:jc w:val="both"/>
        <w:rPr>
          <w:rFonts w:ascii="Calibri" w:hAnsi="Calibri" w:cs="Calibri"/>
        </w:rPr>
      </w:pPr>
    </w:p>
    <w:p w:rsidR="0069791B" w:rsidRPr="00E6451E" w:rsidRDefault="0069791B" w:rsidP="0069791B">
      <w:pPr>
        <w:pStyle w:val="Standard"/>
        <w:jc w:val="both"/>
        <w:rPr>
          <w:rFonts w:ascii="Calibri" w:hAnsi="Calibri"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br w:type="page"/>
      </w:r>
    </w:p>
    <w:p w:rsidR="0069791B" w:rsidRPr="00C52B7E" w:rsidRDefault="0069791B" w:rsidP="0069791B">
      <w:pPr>
        <w:spacing w:after="0" w:line="240" w:lineRule="auto"/>
        <w:rPr>
          <w:rFonts w:cs="Calibri"/>
          <w:b/>
          <w:color w:val="007F9F"/>
          <w:sz w:val="32"/>
          <w:szCs w:val="32"/>
          <w:shd w:val="clear" w:color="auto" w:fill="FFFFFF"/>
          <w:lang w:eastAsia="zh-CN" w:bidi="hi-IN"/>
        </w:rPr>
      </w:pPr>
      <w:r w:rsidRPr="0010372A">
        <w:rPr>
          <w:rFonts w:cs="Calibri"/>
          <w:b/>
          <w:sz w:val="28"/>
          <w:szCs w:val="28"/>
        </w:rPr>
        <w:lastRenderedPageBreak/>
        <w:t>Éducation physique et sportive</w:t>
      </w:r>
      <w:r>
        <w:rPr>
          <w:rFonts w:cs="Calibri"/>
          <w:sz w:val="20"/>
          <w:szCs w:val="20"/>
        </w:rPr>
        <w:t xml:space="preserve"> </w:t>
      </w:r>
    </w:p>
    <w:p w:rsidR="0069791B" w:rsidRPr="00DC5E8F" w:rsidRDefault="0069791B" w:rsidP="0069791B">
      <w:pPr>
        <w:spacing w:after="0" w:line="240" w:lineRule="auto"/>
        <w:jc w:val="both"/>
        <w:rPr>
          <w:rFonts w:cs="Calibri"/>
          <w:sz w:val="20"/>
          <w:szCs w:val="20"/>
        </w:rPr>
      </w:pPr>
    </w:p>
    <w:p w:rsidR="0069791B" w:rsidRPr="00CC6BFA" w:rsidRDefault="0069791B" w:rsidP="0069791B">
      <w:pPr>
        <w:shd w:val="clear" w:color="auto" w:fill="DAEEF3"/>
        <w:spacing w:after="0" w:line="240" w:lineRule="auto"/>
        <w:jc w:val="both"/>
        <w:rPr>
          <w:sz w:val="20"/>
          <w:szCs w:val="20"/>
        </w:rPr>
      </w:pPr>
      <w:r w:rsidRPr="00CC6BFA">
        <w:rPr>
          <w:rFonts w:cs="Calibri"/>
          <w:bCs/>
          <w:sz w:val="20"/>
          <w:szCs w:val="20"/>
        </w:rPr>
        <w:t>L’</w:t>
      </w:r>
      <w:r>
        <w:rPr>
          <w:rFonts w:cs="Calibri"/>
          <w:bCs/>
          <w:sz w:val="20"/>
          <w:szCs w:val="20"/>
        </w:rPr>
        <w:t>éducation physique et sportive</w:t>
      </w:r>
      <w:r w:rsidRPr="00CC6BFA">
        <w:rPr>
          <w:rFonts w:cs="Calibri"/>
          <w:bCs/>
          <w:sz w:val="20"/>
          <w:szCs w:val="20"/>
        </w:rPr>
        <w:t xml:space="preserve"> développe l’accès à un riche champ de pratiques, à forte implication culturelle et sociale,  importantes dans le développement de la vie personnelle et collective de l’individu. </w:t>
      </w:r>
      <w:r w:rsidRPr="00CC6BFA">
        <w:rPr>
          <w:sz w:val="20"/>
          <w:szCs w:val="20"/>
        </w:rPr>
        <w:t>Tout au long de la scolarité, l’</w:t>
      </w:r>
      <w:r>
        <w:rPr>
          <w:sz w:val="20"/>
          <w:szCs w:val="20"/>
        </w:rPr>
        <w:t>éducation physique et sportive</w:t>
      </w:r>
      <w:r w:rsidRPr="00CC6BFA">
        <w:rPr>
          <w:sz w:val="20"/>
          <w:szCs w:val="20"/>
        </w:rPr>
        <w:t xml:space="preserve"> a pour finalité de former un citoyen lucide, autonome, physiquement et socialement éduqué, dans le souci du vivre ensemble. Elle amène les enfants et les adolescents à rechercher le bien-être et à se soucier de leur santé. Elle assure l’inclusion, dans la classe, des élèves à besoins éducatifs particuliers ou en situation de handicap. L’</w:t>
      </w:r>
      <w:r>
        <w:rPr>
          <w:sz w:val="20"/>
          <w:szCs w:val="20"/>
        </w:rPr>
        <w:t>éducation physique et sportive</w:t>
      </w:r>
      <w:r w:rsidRPr="00CC6BFA">
        <w:rPr>
          <w:sz w:val="20"/>
          <w:szCs w:val="20"/>
        </w:rPr>
        <w:t xml:space="preserve"> initie au plaisir de la pratique sportive.</w:t>
      </w:r>
    </w:p>
    <w:p w:rsidR="0069791B" w:rsidRPr="00CC6BFA" w:rsidRDefault="0069791B" w:rsidP="0069791B">
      <w:pPr>
        <w:shd w:val="clear" w:color="auto" w:fill="DAEEF3"/>
        <w:spacing w:after="0" w:line="240" w:lineRule="auto"/>
        <w:jc w:val="both"/>
        <w:rPr>
          <w:rFonts w:cs="Calibri"/>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L’</w:t>
      </w:r>
      <w:r>
        <w:rPr>
          <w:rFonts w:cs="Calibri"/>
          <w:sz w:val="20"/>
          <w:szCs w:val="20"/>
        </w:rPr>
        <w:t>éducation physique et sportive</w:t>
      </w:r>
      <w:r w:rsidRPr="00CC6BFA">
        <w:rPr>
          <w:rFonts w:cs="Calibri"/>
          <w:sz w:val="20"/>
          <w:szCs w:val="20"/>
        </w:rPr>
        <w:t xml:space="preserve"> répond aux enjeux de formation du socle commun en permettant à tous les élèves, filles et garçons ensemble et à égalité, a fortiori les plus éloignés de la pratique physique et sportive, de construire cinq compétences </w:t>
      </w:r>
      <w:r>
        <w:rPr>
          <w:rFonts w:cs="Calibri"/>
          <w:sz w:val="20"/>
          <w:szCs w:val="20"/>
        </w:rPr>
        <w:t>travaillées en continuité durant les différents cycles</w:t>
      </w:r>
      <w:r w:rsidRPr="00CC6BFA">
        <w:rPr>
          <w:rFonts w:cs="Calibri"/>
          <w:sz w:val="20"/>
          <w:szCs w:val="20"/>
        </w:rPr>
        <w:t xml:space="preserve"> : </w:t>
      </w:r>
    </w:p>
    <w:p w:rsidR="0069791B" w:rsidRPr="00CC6BFA" w:rsidRDefault="0069791B" w:rsidP="0069791B">
      <w:pPr>
        <w:shd w:val="clear" w:color="auto" w:fill="DAEEF3"/>
        <w:spacing w:after="0" w:line="240" w:lineRule="auto"/>
        <w:jc w:val="both"/>
        <w:rPr>
          <w:rFonts w:cs="Calibri"/>
          <w:sz w:val="20"/>
          <w:szCs w:val="20"/>
        </w:rPr>
      </w:pP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CC6BFA">
        <w:rPr>
          <w:rFonts w:cs="Calibri"/>
          <w:sz w:val="20"/>
          <w:szCs w:val="20"/>
        </w:rPr>
        <w:t>Développer</w:t>
      </w:r>
      <w:r w:rsidRPr="00DC5E8F">
        <w:rPr>
          <w:rFonts w:cs="Calibri"/>
          <w:sz w:val="20"/>
          <w:szCs w:val="20"/>
        </w:rPr>
        <w:t xml:space="preserve"> sa motricité et apprendre à s’exprimer </w:t>
      </w:r>
      <w:r w:rsidRPr="000465C5">
        <w:rPr>
          <w:rFonts w:cs="Calibri"/>
          <w:sz w:val="20"/>
          <w:szCs w:val="20"/>
        </w:rPr>
        <w:t>en utilisant</w:t>
      </w:r>
      <w:r w:rsidRPr="00DC5E8F">
        <w:rPr>
          <w:rFonts w:cs="Calibri"/>
          <w:sz w:val="20"/>
          <w:szCs w:val="20"/>
        </w:rPr>
        <w:t xml:space="preserve"> son corps</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S’approprier par la pratique physique et sportive, des méthodes et outils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Partager des règles, assumer des rôles et responsabilités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Apprendre à entretenir sa santé par une activité physique régulière</w:t>
      </w:r>
    </w:p>
    <w:p w:rsidR="0069791B" w:rsidRPr="00DC5E8F" w:rsidRDefault="0069791B" w:rsidP="00410E43">
      <w:pPr>
        <w:numPr>
          <w:ilvl w:val="0"/>
          <w:numId w:val="45"/>
        </w:numPr>
        <w:shd w:val="clear" w:color="auto" w:fill="DAEEF3"/>
        <w:spacing w:after="0" w:line="240" w:lineRule="auto"/>
        <w:ind w:left="360"/>
        <w:jc w:val="both"/>
        <w:rPr>
          <w:rFonts w:cs="Calibri"/>
          <w:sz w:val="20"/>
        </w:rPr>
      </w:pPr>
      <w:r w:rsidRPr="00FC1684">
        <w:rPr>
          <w:rFonts w:cs="Calibri"/>
          <w:sz w:val="20"/>
          <w:szCs w:val="20"/>
        </w:rPr>
        <w:t>S’approprier une culture physique sportive et artistique</w:t>
      </w:r>
      <w:r w:rsidRPr="00DC5E8F">
        <w:rPr>
          <w:rFonts w:cs="Calibri"/>
          <w:sz w:val="20"/>
        </w:rPr>
        <w:t xml:space="preserve"> </w:t>
      </w:r>
    </w:p>
    <w:p w:rsidR="0069791B" w:rsidRDefault="0069791B" w:rsidP="0069791B">
      <w:pPr>
        <w:shd w:val="clear" w:color="auto" w:fill="DAEEF3"/>
        <w:spacing w:after="0" w:line="240" w:lineRule="auto"/>
        <w:jc w:val="both"/>
        <w:rPr>
          <w:rFonts w:cs="Calibri"/>
          <w:sz w:val="20"/>
          <w:szCs w:val="20"/>
        </w:rPr>
      </w:pPr>
    </w:p>
    <w:p w:rsidR="0069791B" w:rsidRPr="00DC5E8F" w:rsidRDefault="0069791B" w:rsidP="0069791B">
      <w:pPr>
        <w:shd w:val="clear" w:color="auto" w:fill="DAEEF3"/>
        <w:spacing w:after="0" w:line="240" w:lineRule="auto"/>
        <w:jc w:val="both"/>
        <w:rPr>
          <w:rFonts w:cs="Calibri"/>
          <w:sz w:val="20"/>
          <w:szCs w:val="20"/>
        </w:rPr>
      </w:pPr>
      <w:r w:rsidRPr="00DC5E8F">
        <w:rPr>
          <w:rFonts w:cs="Calibri"/>
          <w:sz w:val="20"/>
          <w:szCs w:val="20"/>
        </w:rPr>
        <w:t>Pour développer ces compétences générales, l’</w:t>
      </w:r>
      <w:r>
        <w:rPr>
          <w:rFonts w:cs="Calibri"/>
          <w:sz w:val="20"/>
          <w:szCs w:val="20"/>
        </w:rPr>
        <w:t>éducation physique et sportive</w:t>
      </w:r>
      <w:r w:rsidRPr="00DC5E8F">
        <w:rPr>
          <w:rFonts w:cs="Calibri"/>
          <w:sz w:val="20"/>
          <w:szCs w:val="20"/>
        </w:rPr>
        <w:t xml:space="preserve"> propose à tous les élèves, de l’école au collège, un parcours de formation constitué de quatre champs d’apprentissage complémentaires : </w:t>
      </w:r>
    </w:p>
    <w:p w:rsidR="0069791B" w:rsidRPr="00DC5E8F" w:rsidRDefault="0069791B" w:rsidP="0069791B">
      <w:pPr>
        <w:shd w:val="clear" w:color="auto" w:fill="DAEEF3"/>
        <w:spacing w:after="0" w:line="240" w:lineRule="auto"/>
        <w:jc w:val="both"/>
        <w:rPr>
          <w:rFonts w:cs="Calibri"/>
          <w:sz w:val="20"/>
          <w:szCs w:val="20"/>
        </w:rPr>
      </w:pPr>
    </w:p>
    <w:p w:rsidR="0069791B" w:rsidRPr="00DC5E8F" w:rsidRDefault="0069791B" w:rsidP="00410E43">
      <w:pPr>
        <w:numPr>
          <w:ilvl w:val="0"/>
          <w:numId w:val="45"/>
        </w:numPr>
        <w:shd w:val="clear" w:color="auto" w:fill="DAEEF3"/>
        <w:spacing w:after="0" w:line="240" w:lineRule="auto"/>
        <w:ind w:left="360"/>
        <w:contextualSpacing/>
        <w:jc w:val="both"/>
        <w:rPr>
          <w:rFonts w:cs="Calibri"/>
          <w:sz w:val="20"/>
          <w:szCs w:val="20"/>
        </w:rPr>
      </w:pPr>
      <w:r>
        <w:rPr>
          <w:rFonts w:cs="Calibri"/>
          <w:sz w:val="20"/>
          <w:szCs w:val="20"/>
        </w:rPr>
        <w:t xml:space="preserve">Produire </w:t>
      </w:r>
      <w:r w:rsidRPr="00DC5E8F">
        <w:rPr>
          <w:rFonts w:cs="Calibri"/>
          <w:sz w:val="20"/>
          <w:szCs w:val="20"/>
        </w:rPr>
        <w:t>une performance optimale, mesurable à une échéance donnée</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Adapter ses déplacements à des environnements variés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S’exprimer devant les autres par une prestation artistique et/ou acrobatique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Conduire et maitriser un affrontement collectif ou interindividuel</w:t>
      </w:r>
    </w:p>
    <w:p w:rsidR="0069791B" w:rsidRPr="00DC5E8F" w:rsidRDefault="0069791B" w:rsidP="0069791B">
      <w:pPr>
        <w:shd w:val="clear" w:color="auto" w:fill="DAEEF3"/>
        <w:spacing w:after="0" w:line="240" w:lineRule="auto"/>
        <w:jc w:val="both"/>
        <w:rPr>
          <w:rFonts w:cs="Calibri"/>
          <w:sz w:val="20"/>
          <w:szCs w:val="20"/>
        </w:rPr>
      </w:pPr>
    </w:p>
    <w:p w:rsidR="0069791B" w:rsidRDefault="0069791B" w:rsidP="0069791B">
      <w:pPr>
        <w:shd w:val="clear" w:color="auto" w:fill="DAEEF3"/>
        <w:spacing w:after="0" w:line="240" w:lineRule="auto"/>
        <w:jc w:val="both"/>
        <w:rPr>
          <w:rFonts w:cs="Calibri"/>
          <w:sz w:val="20"/>
          <w:szCs w:val="20"/>
        </w:rPr>
      </w:pPr>
      <w:r w:rsidRPr="00DC5E8F">
        <w:rPr>
          <w:rFonts w:cs="Calibri"/>
          <w:sz w:val="20"/>
          <w:szCs w:val="20"/>
        </w:rPr>
        <w:t xml:space="preserve">Chaque champ d’apprentissage permet à l’élève de construire des compétences intégrant  différentes  dimensions (motrice, méthodologique, sociale), en s’appuyant sur des activités physiques sportives et artistiques (APSA) diversifiées. </w:t>
      </w:r>
    </w:p>
    <w:p w:rsidR="0069791B" w:rsidRDefault="0069791B" w:rsidP="0069791B">
      <w:pPr>
        <w:shd w:val="clear" w:color="auto" w:fill="DAEEF3"/>
        <w:spacing w:after="0" w:line="240" w:lineRule="auto"/>
        <w:jc w:val="both"/>
        <w:rPr>
          <w:rFonts w:cs="Calibri"/>
          <w:sz w:val="20"/>
          <w:szCs w:val="20"/>
        </w:rPr>
      </w:pPr>
    </w:p>
    <w:p w:rsidR="0069791B" w:rsidRDefault="0069791B" w:rsidP="0069791B">
      <w:pPr>
        <w:shd w:val="clear" w:color="auto" w:fill="DAEEF3"/>
        <w:spacing w:after="0" w:line="240" w:lineRule="auto"/>
        <w:jc w:val="both"/>
        <w:rPr>
          <w:rFonts w:cs="Calibri"/>
          <w:sz w:val="20"/>
          <w:szCs w:val="20"/>
        </w:rPr>
      </w:pPr>
      <w:r w:rsidRPr="00DC5E8F">
        <w:rPr>
          <w:rFonts w:cs="Calibri"/>
          <w:sz w:val="20"/>
          <w:szCs w:val="20"/>
        </w:rPr>
        <w:t>À l’école et au collège, un projet pédagogique définit un parcours de formation équilibré et progressif, adapté aux caractéristiques des élèves, aux capacités des matériels et équipements disponibles, aux ressources humaines mobilisables</w:t>
      </w:r>
      <w:r>
        <w:rPr>
          <w:rFonts w:cs="Calibri"/>
          <w:sz w:val="20"/>
          <w:szCs w:val="20"/>
        </w:rPr>
        <w:t>.</w:t>
      </w:r>
    </w:p>
    <w:p w:rsidR="0069791B" w:rsidRPr="00DC5E8F" w:rsidRDefault="0069791B" w:rsidP="0069791B">
      <w:pPr>
        <w:shd w:val="clear" w:color="auto" w:fill="DAEEF3"/>
        <w:spacing w:after="0" w:line="240" w:lineRule="auto"/>
        <w:jc w:val="both"/>
        <w:rPr>
          <w:rFonts w:cs="Calibri"/>
          <w:sz w:val="20"/>
          <w:szCs w:val="20"/>
        </w:rPr>
      </w:pPr>
    </w:p>
    <w:p w:rsidR="0069791B" w:rsidRPr="00DC5E8F" w:rsidRDefault="0069791B" w:rsidP="0069791B">
      <w:pPr>
        <w:shd w:val="clear" w:color="auto" w:fill="DAEEF3"/>
        <w:spacing w:after="0" w:line="240" w:lineRule="auto"/>
        <w:jc w:val="both"/>
        <w:rPr>
          <w:rFonts w:cs="Calibri"/>
          <w:b/>
          <w:sz w:val="20"/>
          <w:szCs w:val="20"/>
        </w:rPr>
      </w:pPr>
    </w:p>
    <w:p w:rsidR="0069791B" w:rsidRPr="00DC5E8F" w:rsidRDefault="0069791B" w:rsidP="0069791B">
      <w:pPr>
        <w:shd w:val="clear" w:color="auto" w:fill="DAEEF3"/>
        <w:spacing w:after="0" w:line="240" w:lineRule="auto"/>
        <w:jc w:val="both"/>
        <w:rPr>
          <w:rFonts w:cs="Calibri"/>
          <w:sz w:val="20"/>
          <w:szCs w:val="20"/>
        </w:rPr>
      </w:pPr>
      <w:r w:rsidRPr="00DC5E8F">
        <w:rPr>
          <w:rFonts w:cs="Calibri"/>
          <w:sz w:val="20"/>
          <w:szCs w:val="20"/>
        </w:rPr>
        <w:t>Au cours du cycle 4, les élèves passent de la préadolescence à l’adolescence et connaissent des transformations corporelles, psychologiques  importantes</w:t>
      </w:r>
      <w:r>
        <w:rPr>
          <w:rFonts w:cs="Calibri"/>
          <w:sz w:val="20"/>
          <w:szCs w:val="20"/>
        </w:rPr>
        <w:t xml:space="preserve"> qui les changent et modifient leur vie sociale</w:t>
      </w:r>
      <w:r w:rsidRPr="00DC5E8F">
        <w:rPr>
          <w:rFonts w:cs="Calibri"/>
          <w:sz w:val="20"/>
          <w:szCs w:val="20"/>
        </w:rPr>
        <w:t xml:space="preserve">. </w:t>
      </w:r>
      <w:r>
        <w:rPr>
          <w:rFonts w:cs="Calibri"/>
          <w:sz w:val="20"/>
          <w:szCs w:val="20"/>
        </w:rPr>
        <w:t>Dans ce cadre, l</w:t>
      </w:r>
      <w:r w:rsidRPr="00DC5E8F">
        <w:rPr>
          <w:rFonts w:cs="Calibri"/>
          <w:sz w:val="20"/>
          <w:szCs w:val="20"/>
        </w:rPr>
        <w:t>’</w:t>
      </w:r>
      <w:r>
        <w:rPr>
          <w:rFonts w:cs="Calibri"/>
          <w:sz w:val="20"/>
          <w:szCs w:val="20"/>
        </w:rPr>
        <w:t>éducation physique et sportive</w:t>
      </w:r>
      <w:r w:rsidRPr="00DC5E8F">
        <w:rPr>
          <w:rFonts w:cs="Calibri"/>
          <w:sz w:val="20"/>
          <w:szCs w:val="20"/>
        </w:rPr>
        <w:t xml:space="preserve"> aide  tous les collégiens et collégiennes à acquérir de nouveaux repères sur soi, sur les autres, sur l’environnement, pour construire une image positive de soi dans le respect des différences. L’investissement dans des projets individuels et collectifs est un enjeu qui permet de mobiliser de nouvelles ressources d’observation, d’analyse, de mémorisation et d’argumentation.  Au cycle 4, les émotions jouent un rôle essentiel pour maintenir l’engagement dans les apprentissages. Il importe d’en tenir compte  pour conserver le plaisir d’agir et d’apprendre, garant d’une activité physique régulière. </w:t>
      </w:r>
    </w:p>
    <w:p w:rsidR="0069791B" w:rsidRDefault="0069791B" w:rsidP="0069791B">
      <w:pPr>
        <w:shd w:val="clear" w:color="auto" w:fill="DAEEF3"/>
        <w:spacing w:after="0" w:line="240" w:lineRule="auto"/>
        <w:jc w:val="both"/>
        <w:rPr>
          <w:rFonts w:cs="Calibri"/>
          <w:b/>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En complément de l’</w:t>
      </w:r>
      <w:r>
        <w:rPr>
          <w:rFonts w:cs="Calibri"/>
          <w:sz w:val="20"/>
          <w:szCs w:val="20"/>
        </w:rPr>
        <w:t>éducation physique et sportive</w:t>
      </w:r>
      <w:r w:rsidRPr="00CC6BFA">
        <w:rPr>
          <w:rFonts w:cs="Calibri"/>
          <w:sz w:val="20"/>
          <w:szCs w:val="20"/>
        </w:rPr>
        <w:t>, l’association sportive du collège constitue une occasion, pour tous les élèves volontaires, de prolonger leur pratique physique dans un cadre associatif, de vivre de nouvelles expériences et de prendre en charge des responsabilités.</w:t>
      </w:r>
    </w:p>
    <w:p w:rsidR="0069791B" w:rsidRPr="00CC6BFA" w:rsidRDefault="0069791B" w:rsidP="0069791B">
      <w:pPr>
        <w:shd w:val="clear" w:color="auto" w:fill="DAEEF3"/>
        <w:spacing w:after="0" w:line="240" w:lineRule="auto"/>
        <w:jc w:val="both"/>
        <w:rPr>
          <w:rFonts w:cs="Calibri"/>
          <w:b/>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 xml:space="preserve">À l’issue du cycle 4, la validation des compétences visées pendant le cycle dans chacun des champs d’apprentissage contribue à attester la maîtrise du socle commun de connaissances, de compétences et de culture. </w:t>
      </w:r>
    </w:p>
    <w:p w:rsidR="0069791B" w:rsidRPr="00087F8B" w:rsidRDefault="0069791B" w:rsidP="0069791B">
      <w:pPr>
        <w:shd w:val="clear" w:color="auto" w:fill="DAEEF3"/>
        <w:spacing w:after="0" w:line="240" w:lineRule="auto"/>
        <w:rPr>
          <w:rFonts w:cs="Calibri"/>
          <w:sz w:val="20"/>
          <w:szCs w:val="20"/>
        </w:rPr>
      </w:pPr>
    </w:p>
    <w:p w:rsidR="0069791B" w:rsidRPr="00DC5E8F" w:rsidRDefault="0069791B" w:rsidP="0069791B">
      <w:pPr>
        <w:pStyle w:val="Style3"/>
        <w:rPr>
          <w:bCs/>
          <w:color w:val="31849B"/>
        </w:rPr>
      </w:pPr>
      <w:r>
        <w:rPr>
          <w:bCs/>
          <w:color w:val="31849B"/>
        </w:rPr>
        <w:br w:type="page"/>
      </w:r>
    </w:p>
    <w:tbl>
      <w:tblPr>
        <w:tblpPr w:leftFromText="141" w:rightFromText="141" w:vertAnchor="text" w:horzAnchor="margin" w:tblpY="23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7"/>
        <w:gridCol w:w="1888"/>
      </w:tblGrid>
      <w:tr w:rsidR="0069791B" w:rsidRPr="00DC5E8F" w:rsidTr="00280402">
        <w:tc>
          <w:tcPr>
            <w:tcW w:w="8517" w:type="dxa"/>
            <w:shd w:val="clear" w:color="auto" w:fill="DAEEF3"/>
            <w:tcMar>
              <w:top w:w="57" w:type="dxa"/>
              <w:left w:w="57" w:type="dxa"/>
              <w:bottom w:w="57" w:type="dxa"/>
              <w:right w:w="57" w:type="dxa"/>
            </w:tcMar>
          </w:tcPr>
          <w:p w:rsidR="0069791B" w:rsidRPr="00CC6BFA" w:rsidRDefault="0069791B" w:rsidP="00280402">
            <w:pPr>
              <w:spacing w:after="0" w:line="240" w:lineRule="auto"/>
              <w:rPr>
                <w:rFonts w:cs="Calibri"/>
                <w:b/>
                <w:sz w:val="24"/>
                <w:szCs w:val="24"/>
              </w:rPr>
            </w:pPr>
            <w:r w:rsidRPr="00CC6BFA">
              <w:rPr>
                <w:rFonts w:cs="Calibri"/>
                <w:b/>
                <w:sz w:val="24"/>
                <w:szCs w:val="24"/>
              </w:rPr>
              <w:lastRenderedPageBreak/>
              <w:t>Compétences travaillées</w:t>
            </w:r>
          </w:p>
        </w:tc>
        <w:tc>
          <w:tcPr>
            <w:tcW w:w="1888" w:type="dxa"/>
            <w:shd w:val="clear" w:color="auto" w:fill="DAEEF3"/>
            <w:tcMar>
              <w:top w:w="57" w:type="dxa"/>
              <w:left w:w="57" w:type="dxa"/>
              <w:bottom w:w="57" w:type="dxa"/>
              <w:right w:w="57" w:type="dxa"/>
            </w:tcMar>
          </w:tcPr>
          <w:p w:rsidR="0069791B" w:rsidRPr="00CC6BFA" w:rsidRDefault="0069791B" w:rsidP="00280402">
            <w:pPr>
              <w:spacing w:after="0" w:line="240" w:lineRule="auto"/>
              <w:jc w:val="center"/>
              <w:rPr>
                <w:rFonts w:cs="Calibri"/>
                <w:b/>
                <w:sz w:val="24"/>
                <w:szCs w:val="24"/>
              </w:rPr>
            </w:pPr>
            <w:r w:rsidRPr="00CC6BFA">
              <w:rPr>
                <w:rFonts w:cs="Calibri"/>
                <w:b/>
                <w:sz w:val="24"/>
                <w:szCs w:val="24"/>
              </w:rPr>
              <w:t>Domaines du socle</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pStyle w:val="Paragraphedeliste1"/>
              <w:ind w:left="0"/>
              <w:rPr>
                <w:rFonts w:ascii="Calibri" w:hAnsi="Calibri" w:cs="Calibri"/>
                <w:b/>
                <w:sz w:val="20"/>
              </w:rPr>
            </w:pPr>
            <w:r w:rsidRPr="00DC5E8F">
              <w:rPr>
                <w:rFonts w:ascii="Calibri" w:hAnsi="Calibri" w:cs="Calibri"/>
                <w:b/>
                <w:sz w:val="20"/>
              </w:rPr>
              <w:t xml:space="preserve">Développer sa motricité et apprendre à s’exprimer </w:t>
            </w:r>
            <w:r w:rsidRPr="000465C5">
              <w:rPr>
                <w:rFonts w:ascii="Calibri" w:hAnsi="Calibri" w:cs="Calibri"/>
                <w:b/>
                <w:sz w:val="20"/>
              </w:rPr>
              <w:t>avec</w:t>
            </w:r>
            <w:r w:rsidRPr="00DC5E8F">
              <w:rPr>
                <w:rFonts w:ascii="Calibri" w:hAnsi="Calibri" w:cs="Calibri"/>
                <w:b/>
                <w:sz w:val="20"/>
              </w:rPr>
              <w:t xml:space="preserve"> son corps</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Acquérir des techniques spécifiques pour améliorer son efficience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Communiquer des intentions et des émotions avec son corps devant un groupe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Verbaliser les ém</w:t>
            </w:r>
            <w:r>
              <w:rPr>
                <w:rFonts w:ascii="Calibri" w:hAnsi="Calibri" w:cs="Calibri"/>
                <w:sz w:val="20"/>
              </w:rPr>
              <w:t>otions et sensations ressenties.</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Utiliser un vocabulaire adapté pour décrire la motricité d’autrui et la sienne</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1</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pStyle w:val="Paragraphedeliste1"/>
              <w:ind w:left="0"/>
              <w:rPr>
                <w:rFonts w:ascii="Calibri" w:hAnsi="Calibri" w:cs="Calibri"/>
                <w:b/>
                <w:sz w:val="20"/>
              </w:rPr>
            </w:pPr>
            <w:r w:rsidRPr="00DC5E8F">
              <w:rPr>
                <w:rFonts w:ascii="Calibri" w:hAnsi="Calibri" w:cs="Calibri"/>
                <w:b/>
                <w:sz w:val="20"/>
              </w:rPr>
              <w:t>S’approprier seul ou à plusieurs par la pratique, les méthodes et outils  pour apprendre</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Préparer-planifier-se représenter une action avant de la réaliser</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Répéter un geste sportif ou artistique</w:t>
            </w:r>
            <w:r>
              <w:rPr>
                <w:rFonts w:ascii="Calibri" w:hAnsi="Calibri" w:cs="Calibri"/>
                <w:sz w:val="20"/>
              </w:rPr>
              <w:t xml:space="preserve"> </w:t>
            </w:r>
            <w:r w:rsidRPr="00DC5E8F">
              <w:rPr>
                <w:rFonts w:ascii="Calibri" w:hAnsi="Calibri" w:cs="Calibri"/>
                <w:sz w:val="20"/>
              </w:rPr>
              <w:t>pour le stabiliser et le rendre plus efficace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Construire et mettre en œuvre des projets d’apprentissage individuel ou collectif</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b/>
                <w:sz w:val="20"/>
              </w:rPr>
            </w:pPr>
            <w:r w:rsidRPr="00DC5E8F">
              <w:rPr>
                <w:rFonts w:ascii="Calibri" w:hAnsi="Calibri" w:cs="Calibri"/>
                <w:sz w:val="20"/>
              </w:rPr>
              <w:t>Utiliser des outils numériques pour analyser et évaluer ses actions et celles des autres</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2</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rPr>
                <w:rFonts w:cs="Calibri"/>
                <w:b/>
                <w:sz w:val="20"/>
                <w:szCs w:val="20"/>
              </w:rPr>
            </w:pPr>
            <w:r w:rsidRPr="00DC5E8F">
              <w:rPr>
                <w:rFonts w:cs="Calibri"/>
                <w:b/>
                <w:sz w:val="20"/>
                <w:szCs w:val="20"/>
              </w:rPr>
              <w:t xml:space="preserve">Partager des règles, assumer des rôles  et des responsabilités </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Respecter, construire et faire respecter règles et règlements</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 xml:space="preserve">Accepter la défaite et gagner avec </w:t>
            </w:r>
            <w:r>
              <w:rPr>
                <w:rFonts w:ascii="Calibri" w:hAnsi="Calibri" w:cs="Calibri"/>
                <w:sz w:val="20"/>
              </w:rPr>
              <w:t>modestie et simplicité.</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Prendre et assumer des responsabilités au sein d’un collectif pour réaliser un projet ou remplir un contrat</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Agir avec et pour les autres, en prenant en compte les différences</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3</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rPr>
                <w:rFonts w:cs="Calibri"/>
                <w:b/>
                <w:sz w:val="20"/>
                <w:szCs w:val="20"/>
              </w:rPr>
            </w:pPr>
            <w:r w:rsidRPr="00DC5E8F">
              <w:rPr>
                <w:rFonts w:cs="Calibri"/>
                <w:b/>
                <w:sz w:val="20"/>
                <w:szCs w:val="20"/>
              </w:rPr>
              <w:t>Apprendre à entretenir sa santé par une activité physique régulière</w:t>
            </w:r>
            <w:r w:rsidRPr="000465C5">
              <w:rPr>
                <w:rFonts w:cs="Calibri"/>
                <w:b/>
                <w:sz w:val="20"/>
                <w:szCs w:val="20"/>
              </w:rPr>
              <w:t>, raisonnée et raisonnable</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Connaître les effets d’une pratique physique régulière sur son état de bien-être et de santé</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Connaître et utiliser des indicateurs objectifs pour caractériser l’effort physique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Evaluer la quantité et qualité de son activité physique quotidienne dans et hors l’école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Adapter l’intensité de son engagement physique à ses possibilités pour ne pas se mettre en     danger</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4</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jc w:val="both"/>
              <w:rPr>
                <w:rFonts w:cs="Calibri"/>
                <w:b/>
                <w:sz w:val="20"/>
                <w:szCs w:val="20"/>
              </w:rPr>
            </w:pPr>
            <w:r w:rsidRPr="00DC5E8F">
              <w:rPr>
                <w:rFonts w:cs="Calibri"/>
                <w:b/>
                <w:sz w:val="20"/>
                <w:szCs w:val="20"/>
              </w:rPr>
              <w:t xml:space="preserve">S’approprier une culture physique sportive et artistique </w:t>
            </w:r>
            <w:r w:rsidRPr="000465C5">
              <w:rPr>
                <w:rFonts w:cs="Calibri"/>
                <w:b/>
                <w:sz w:val="20"/>
                <w:szCs w:val="20"/>
              </w:rPr>
              <w:t>pour construire progressivement un regard lucide sur le monde contemporain</w:t>
            </w:r>
            <w:r w:rsidRPr="00DC5E8F">
              <w:rPr>
                <w:rFonts w:cs="Calibri"/>
                <w:b/>
                <w:sz w:val="20"/>
                <w:szCs w:val="20"/>
              </w:rPr>
              <w:t xml:space="preserve"> </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S’approprier, exploiter et savoir expliquer les principes d’efficacité d’un geste technique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 xml:space="preserve">Acquérir les bases d’une attitude réflexive et critique </w:t>
            </w:r>
            <w:r>
              <w:rPr>
                <w:rFonts w:ascii="Calibri" w:hAnsi="Calibri" w:cs="Calibri"/>
                <w:sz w:val="20"/>
              </w:rPr>
              <w:t xml:space="preserve"> vis-à-vis du spectacle sportif.</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Découvrir l’impact des nouvelles technologies appliquées à la pratique physique et sportive</w:t>
            </w:r>
            <w:r>
              <w:rPr>
                <w:rFonts w:ascii="Calibri" w:hAnsi="Calibri" w:cs="Calibri"/>
                <w:sz w:val="20"/>
              </w:rPr>
              <w:t>.</w:t>
            </w:r>
          </w:p>
          <w:p w:rsidR="0069791B" w:rsidRPr="00DC5E8F" w:rsidRDefault="0069791B" w:rsidP="00410E43">
            <w:pPr>
              <w:numPr>
                <w:ilvl w:val="0"/>
                <w:numId w:val="45"/>
              </w:numPr>
              <w:spacing w:after="0" w:line="240" w:lineRule="auto"/>
              <w:ind w:left="644"/>
              <w:contextualSpacing/>
              <w:rPr>
                <w:rFonts w:cs="Calibri"/>
                <w:szCs w:val="20"/>
              </w:rPr>
            </w:pPr>
            <w:r w:rsidRPr="00DC5E8F">
              <w:rPr>
                <w:rFonts w:cs="Calibri"/>
                <w:szCs w:val="20"/>
              </w:rPr>
              <w:t>Connaître  des éléments essentiels de l’histoire des pratiques corporelles éclairant les activités physiques contemporaines</w:t>
            </w:r>
            <w:r>
              <w:rPr>
                <w:rFonts w:cs="Calibri"/>
                <w:szCs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5</w:t>
            </w:r>
          </w:p>
        </w:tc>
      </w:tr>
    </w:tbl>
    <w:p w:rsidR="0069791B" w:rsidRPr="00DC5E8F" w:rsidRDefault="0069791B" w:rsidP="0069791B">
      <w:pPr>
        <w:spacing w:after="0" w:line="240" w:lineRule="auto"/>
        <w:rPr>
          <w:rFonts w:cs="Calibri"/>
          <w:b/>
          <w:sz w:val="20"/>
          <w:szCs w:val="20"/>
        </w:rPr>
      </w:pPr>
    </w:p>
    <w:p w:rsidR="0069791B" w:rsidRPr="00CC6BFA" w:rsidRDefault="0069791B" w:rsidP="0069791B">
      <w:pPr>
        <w:spacing w:after="0" w:line="240" w:lineRule="auto"/>
        <w:contextualSpacing/>
        <w:jc w:val="both"/>
        <w:rPr>
          <w:rFonts w:cs="Calibri"/>
          <w:b/>
          <w:sz w:val="24"/>
          <w:szCs w:val="24"/>
        </w:rPr>
      </w:pPr>
      <w:r>
        <w:rPr>
          <w:rFonts w:cs="Calibri"/>
          <w:sz w:val="20"/>
          <w:szCs w:val="20"/>
        </w:rPr>
        <w:br w:type="page"/>
      </w:r>
      <w:r w:rsidRPr="00CC6BFA">
        <w:rPr>
          <w:rFonts w:cs="Calibri"/>
          <w:b/>
          <w:sz w:val="24"/>
          <w:szCs w:val="24"/>
        </w:rPr>
        <w:lastRenderedPageBreak/>
        <w:t>Produire une performance optimale, mesurable à une échéance donnée</w:t>
      </w:r>
    </w:p>
    <w:p w:rsidR="0069791B" w:rsidRDefault="0069791B" w:rsidP="0069791B">
      <w:pPr>
        <w:spacing w:after="0" w:line="240" w:lineRule="auto"/>
        <w:rPr>
          <w:rFonts w:cs="Calibri"/>
          <w:sz w:val="20"/>
          <w:szCs w:val="20"/>
        </w:rPr>
      </w:pPr>
    </w:p>
    <w:tbl>
      <w:tblPr>
        <w:tblW w:w="5016" w:type="pct"/>
        <w:tblInd w:w="-34" w:type="dxa"/>
        <w:tblLayout w:type="fixed"/>
        <w:tblLook w:val="0000" w:firstRow="0" w:lastRow="0" w:firstColumn="0" w:lastColumn="0" w:noHBand="0" w:noVBand="0"/>
      </w:tblPr>
      <w:tblGrid>
        <w:gridCol w:w="5832"/>
        <w:gridCol w:w="4452"/>
      </w:tblGrid>
      <w:tr w:rsidR="0069791B" w:rsidRPr="00DC5E8F" w:rsidTr="00280402">
        <w:tc>
          <w:tcPr>
            <w:tcW w:w="10313"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707"/>
        </w:trPr>
        <w:tc>
          <w:tcPr>
            <w:tcW w:w="103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Gérer son effort, faire des choix pour réaliser la meilleure performance dans au moins deux familles athlétiques et/ou au moins de deux styles de nages.</w:t>
            </w:r>
          </w:p>
          <w:p w:rsidR="0069791B" w:rsidRPr="00A17E65" w:rsidRDefault="0069791B" w:rsidP="0069791B">
            <w:pPr>
              <w:pStyle w:val="Paragraphedeliste1"/>
              <w:numPr>
                <w:ilvl w:val="0"/>
                <w:numId w:val="1"/>
              </w:numPr>
              <w:rPr>
                <w:rFonts w:ascii="Calibri" w:hAnsi="Calibri" w:cs="Calibri"/>
                <w:sz w:val="20"/>
              </w:rPr>
            </w:pPr>
            <w:r w:rsidRPr="00DC5E8F">
              <w:rPr>
                <w:rFonts w:ascii="Calibri" w:hAnsi="Calibri" w:cs="Calibri"/>
                <w:sz w:val="20"/>
              </w:rPr>
              <w:t>S’engager dans un programme de préparation individuel ou collectif.</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 xml:space="preserve">Planifier et réaliser une épreuve combinée </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S’échauffer avant un effort.</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Aider ses camarades et assumer  différents rôles sociaux (juge d’appel et de déroulement, chronométreur, juge de mesure, organisateur, collecteur des résultats, …)</w:t>
            </w:r>
          </w:p>
        </w:tc>
      </w:tr>
      <w:tr w:rsidR="0069791B" w:rsidRPr="00DC5E8F" w:rsidTr="00280402">
        <w:tc>
          <w:tcPr>
            <w:tcW w:w="5849"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0465C5">
              <w:rPr>
                <w:rFonts w:eastAsia="Times New Roman" w:cs="Calibri"/>
                <w:b/>
                <w:bCs/>
                <w:sz w:val="20"/>
                <w:szCs w:val="20"/>
              </w:rPr>
              <w:t>Compétences visées pendant le cycle</w:t>
            </w:r>
          </w:p>
        </w:tc>
        <w:tc>
          <w:tcPr>
            <w:tcW w:w="4464"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c>
          <w:tcPr>
            <w:tcW w:w="5849"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Mobiliser, en les optimisant, ses ressources pour réaliser la meilleure performance</w:t>
            </w:r>
            <w:r>
              <w:rPr>
                <w:rFonts w:ascii="Calibri" w:hAnsi="Calibri" w:cs="Calibri"/>
                <w:sz w:val="20"/>
              </w:rPr>
              <w:t xml:space="preserve"> possible à une échéance donnée.</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Se préparer à l’effort et s’entrainer pour progresser et se dépasser</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Utiliser des repères extérieurs et des indicateurs physiques pour contrôler son déplacement et l’allure de son effort</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Maîtriser les rôles d’observateur, de juge et d’organisateur</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Prendre en compte des mesures relatives à ses performances ou à celles des autres pour ajuster un programme de préparation</w:t>
            </w:r>
            <w:r>
              <w:rPr>
                <w:rFonts w:ascii="Calibri" w:hAnsi="Calibri" w:cs="Calibri"/>
                <w:sz w:val="20"/>
              </w:rPr>
              <w:t>.</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sz w:val="20"/>
                <w:szCs w:val="20"/>
              </w:rPr>
            </w:pPr>
            <w:r w:rsidRPr="00CC6BFA">
              <w:rPr>
                <w:rFonts w:cs="Calibri"/>
                <w:b/>
                <w:sz w:val="20"/>
                <w:szCs w:val="20"/>
              </w:rPr>
              <w:t xml:space="preserve">- </w:t>
            </w:r>
            <w:r w:rsidRPr="00CC6BFA">
              <w:rPr>
                <w:rFonts w:cs="Calibri"/>
                <w:sz w:val="20"/>
                <w:szCs w:val="20"/>
              </w:rPr>
              <w:t>Activités athlét</w:t>
            </w:r>
            <w:r>
              <w:rPr>
                <w:rFonts w:cs="Calibri"/>
                <w:sz w:val="20"/>
                <w:szCs w:val="20"/>
              </w:rPr>
              <w:t>iques (courses, sauts, lancers).</w:t>
            </w:r>
          </w:p>
          <w:p w:rsidR="0069791B" w:rsidRPr="00CC6BFA" w:rsidRDefault="0069791B" w:rsidP="00280402">
            <w:pPr>
              <w:spacing w:after="0" w:line="240" w:lineRule="auto"/>
              <w:jc w:val="both"/>
              <w:rPr>
                <w:rFonts w:cs="Calibri"/>
                <w:sz w:val="20"/>
                <w:szCs w:val="20"/>
              </w:rPr>
            </w:pPr>
            <w:r>
              <w:rPr>
                <w:rFonts w:cs="Calibri"/>
                <w:sz w:val="20"/>
                <w:szCs w:val="20"/>
              </w:rPr>
              <w:t>- Activité de natation sportive.</w:t>
            </w:r>
          </w:p>
          <w:p w:rsidR="0069791B" w:rsidRPr="00CC6BFA" w:rsidRDefault="0069791B" w:rsidP="00280402">
            <w:pPr>
              <w:autoSpaceDE w:val="0"/>
              <w:autoSpaceDN w:val="0"/>
              <w:adjustRightInd w:val="0"/>
              <w:spacing w:after="0" w:line="240" w:lineRule="auto"/>
              <w:contextualSpacing/>
              <w:rPr>
                <w:rFonts w:cs="Calibri"/>
                <w:sz w:val="20"/>
                <w:szCs w:val="20"/>
              </w:rPr>
            </w:pPr>
          </w:p>
          <w:p w:rsidR="0069791B" w:rsidRPr="00CC6BFA" w:rsidRDefault="0069791B" w:rsidP="00280402">
            <w:pPr>
              <w:autoSpaceDE w:val="0"/>
              <w:autoSpaceDN w:val="0"/>
              <w:adjustRightInd w:val="0"/>
              <w:spacing w:after="0" w:line="240" w:lineRule="auto"/>
              <w:contextualSpacing/>
              <w:rPr>
                <w:rFonts w:cs="Calibri"/>
                <w:sz w:val="20"/>
                <w:szCs w:val="20"/>
              </w:rPr>
            </w:pPr>
            <w:r w:rsidRPr="00CC6BFA">
              <w:rPr>
                <w:rFonts w:cs="Calibri"/>
                <w:sz w:val="20"/>
                <w:szCs w:val="20"/>
              </w:rPr>
              <w:t>Autant que possible, l’élève choisit les épreuves dans lesquelles il souhaite réaliser sa performance optimale. L’engagement moteur reste conséquent afin de mobiliser</w:t>
            </w:r>
            <w:r>
              <w:rPr>
                <w:rFonts w:cs="Calibri"/>
                <w:sz w:val="20"/>
                <w:szCs w:val="20"/>
              </w:rPr>
              <w:t>,</w:t>
            </w:r>
            <w:r w:rsidRPr="00CC6BFA">
              <w:rPr>
                <w:rFonts w:cs="Calibri"/>
                <w:sz w:val="20"/>
                <w:szCs w:val="20"/>
              </w:rPr>
              <w:t xml:space="preserve"> en les combinant</w:t>
            </w:r>
            <w:r>
              <w:rPr>
                <w:rFonts w:cs="Calibri"/>
                <w:sz w:val="20"/>
                <w:szCs w:val="20"/>
              </w:rPr>
              <w:t>,</w:t>
            </w:r>
            <w:r w:rsidRPr="00CC6BFA">
              <w:rPr>
                <w:rFonts w:cs="Calibri"/>
                <w:sz w:val="20"/>
                <w:szCs w:val="20"/>
              </w:rPr>
              <w:t xml:space="preserve"> toutes les ressources.</w:t>
            </w: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Les élèves prennent en charge (seuls ou collectivement) une partie de la programmation de leur travail</w:t>
            </w:r>
            <w:r>
              <w:rPr>
                <w:rFonts w:ascii="Calibri" w:hAnsi="Calibri" w:cs="Calibri"/>
                <w:sz w:val="20"/>
              </w:rPr>
              <w:t>.</w:t>
            </w:r>
          </w:p>
        </w:tc>
      </w:tr>
    </w:tbl>
    <w:p w:rsidR="0069791B" w:rsidRDefault="0069791B" w:rsidP="0069791B">
      <w:pPr>
        <w:spacing w:after="0" w:line="240" w:lineRule="auto"/>
        <w:rPr>
          <w:rFonts w:cs="Calibri"/>
          <w:sz w:val="20"/>
          <w:szCs w:val="20"/>
        </w:rPr>
      </w:pPr>
    </w:p>
    <w:p w:rsidR="0069791B" w:rsidRPr="00CC6BFA" w:rsidRDefault="0069791B" w:rsidP="0069791B">
      <w:pPr>
        <w:spacing w:after="0" w:line="240" w:lineRule="auto"/>
        <w:jc w:val="both"/>
        <w:rPr>
          <w:rFonts w:cs="Calibri"/>
          <w:b/>
          <w:sz w:val="24"/>
          <w:szCs w:val="24"/>
        </w:rPr>
      </w:pPr>
      <w:r w:rsidRPr="00CC6BFA">
        <w:rPr>
          <w:rFonts w:cs="Calibri"/>
          <w:b/>
          <w:sz w:val="24"/>
          <w:szCs w:val="24"/>
        </w:rPr>
        <w:t xml:space="preserve">Adapter ses déplacements à des environnements variés </w:t>
      </w:r>
    </w:p>
    <w:p w:rsidR="0069791B" w:rsidRPr="00DC5E8F"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5799"/>
        <w:gridCol w:w="4452"/>
      </w:tblGrid>
      <w:tr w:rsidR="0069791B" w:rsidRPr="00DC5E8F" w:rsidTr="00280402">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444"/>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Réussir un déplacement planifié dans un milieu naturel aménagé ou artificiellement recréé plus ou moins connu</w:t>
            </w:r>
            <w:r>
              <w:rPr>
                <w:rFonts w:ascii="Calibri" w:hAnsi="Calibri" w:cs="Calibri"/>
                <w:bCs w:val="0"/>
                <w:iCs/>
                <w:sz w:val="20"/>
              </w:rPr>
              <w:t>.</w:t>
            </w:r>
          </w:p>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Gérer ses ressources pour réaliser en totalité un parcours sécurisé</w:t>
            </w:r>
            <w:r>
              <w:rPr>
                <w:rFonts w:ascii="Calibri" w:hAnsi="Calibri" w:cs="Calibri"/>
                <w:bCs w:val="0"/>
                <w:iCs/>
                <w:sz w:val="20"/>
              </w:rPr>
              <w:t>.</w:t>
            </w:r>
          </w:p>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Assurer la sécurité de son camarade</w:t>
            </w:r>
            <w:r>
              <w:rPr>
                <w:rFonts w:ascii="Calibri" w:hAnsi="Calibri" w:cs="Calibri"/>
                <w:bCs w:val="0"/>
                <w:iCs/>
                <w:sz w:val="20"/>
              </w:rPr>
              <w:t>.</w:t>
            </w:r>
          </w:p>
          <w:p w:rsidR="0069791B" w:rsidRPr="00CC6BFA"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Respecter et faire  r</w:t>
            </w:r>
            <w:r>
              <w:rPr>
                <w:rFonts w:ascii="Calibri" w:hAnsi="Calibri" w:cs="Calibri"/>
                <w:bCs w:val="0"/>
                <w:iCs/>
                <w:sz w:val="20"/>
              </w:rPr>
              <w:t>especter les règles de sécurité.</w:t>
            </w:r>
          </w:p>
        </w:tc>
      </w:tr>
      <w:tr w:rsidR="0069791B" w:rsidRPr="00DC5E8F" w:rsidTr="00280402">
        <w:tc>
          <w:tcPr>
            <w:tcW w:w="5928"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 xml:space="preserve">Compétences visées </w:t>
            </w:r>
            <w:r>
              <w:rPr>
                <w:rFonts w:eastAsia="Times New Roman" w:cs="Calibri"/>
                <w:b/>
                <w:bCs/>
                <w:sz w:val="20"/>
                <w:szCs w:val="20"/>
              </w:rPr>
              <w:t>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 xml:space="preserve">Exemples de situations, d’activités et de ressources pour l’élève </w:t>
            </w:r>
          </w:p>
        </w:tc>
      </w:tr>
      <w:tr w:rsidR="0069791B" w:rsidRPr="00DC5E8F" w:rsidTr="00280402">
        <w:tc>
          <w:tcPr>
            <w:tcW w:w="5928"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 xml:space="preserve">Choisir et conduire un déplacement adapté aux différents milieux (terrestre, aquatique ou aérien). </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 xml:space="preserve">Prévoir et gérer son déplacement </w:t>
            </w:r>
            <w:r>
              <w:rPr>
                <w:rFonts w:ascii="Calibri" w:hAnsi="Calibri" w:cs="Calibri"/>
                <w:sz w:val="20"/>
              </w:rPr>
              <w:t>et le retour au point de départ.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Respecter et faire respecter les règles de sécurité et l’environnement</w:t>
            </w:r>
            <w:r>
              <w:rPr>
                <w:rFonts w:ascii="Calibri" w:hAnsi="Calibri" w:cs="Calibri"/>
                <w:sz w:val="20"/>
              </w:rPr>
              <w: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Analyser  les choix a posteriori, les justifier.</w:t>
            </w: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Assurer, aider l’autre pour réussir ensemble</w:t>
            </w:r>
            <w:r>
              <w:rPr>
                <w:rFonts w:ascii="Calibri" w:hAnsi="Calibri" w:cs="Calibri"/>
                <w:sz w:val="20"/>
              </w:rPr>
              <w: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Pr>
                <w:rFonts w:ascii="Calibri" w:hAnsi="Calibri" w:cs="Calibri"/>
                <w:sz w:val="20"/>
              </w:rPr>
              <w:t>É</w:t>
            </w:r>
            <w:r w:rsidRPr="00CC6BFA">
              <w:rPr>
                <w:rFonts w:ascii="Calibri" w:hAnsi="Calibri" w:cs="Calibri"/>
                <w:sz w:val="20"/>
              </w:rPr>
              <w:t>valuer les risques et apprendre à renoncer</w:t>
            </w:r>
            <w:r>
              <w:rPr>
                <w:rFonts w:ascii="Calibri" w:hAnsi="Calibri" w:cs="Calibri"/>
                <w:sz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b/>
                <w:bCs/>
                <w:sz w:val="20"/>
                <w:szCs w:val="20"/>
              </w:rPr>
            </w:pPr>
            <w:r w:rsidRPr="00CC6BFA">
              <w:rPr>
                <w:rFonts w:cs="Calibri"/>
                <w:bCs/>
                <w:sz w:val="20"/>
                <w:szCs w:val="20"/>
              </w:rPr>
              <w:t>Activités physiques de pleine nature ou en reproduisant les conditions : course d’orientation, escalade, randonnée, Kayak, sauvetage, VTT, ski …</w:t>
            </w:r>
          </w:p>
          <w:p w:rsidR="0069791B" w:rsidRPr="00CC6BFA" w:rsidRDefault="0069791B" w:rsidP="00280402">
            <w:pPr>
              <w:spacing w:after="0" w:line="240" w:lineRule="auto"/>
              <w:rPr>
                <w:rFonts w:cs="Calibri"/>
                <w:b/>
                <w:bCs/>
                <w:sz w:val="20"/>
                <w:szCs w:val="20"/>
              </w:rPr>
            </w:pPr>
          </w:p>
          <w:p w:rsidR="0069791B" w:rsidRPr="00CC6BFA" w:rsidRDefault="0069791B" w:rsidP="00280402">
            <w:pPr>
              <w:spacing w:after="0" w:line="240" w:lineRule="auto"/>
              <w:rPr>
                <w:rFonts w:cs="Calibri"/>
                <w:b/>
                <w:bCs/>
                <w:sz w:val="20"/>
                <w:szCs w:val="20"/>
              </w:rPr>
            </w:pPr>
            <w:r w:rsidRPr="00CC6BFA">
              <w:rPr>
                <w:rFonts w:cs="Calibri"/>
                <w:sz w:val="20"/>
                <w:szCs w:val="20"/>
              </w:rPr>
              <w:t>Recherche de situations présentant de plus en plus d’incertitude et nécessitant un engagement de plus en plus important tout en maîtrisant sa prise de risque</w:t>
            </w:r>
            <w:r>
              <w:rPr>
                <w:rFonts w:cs="Calibri"/>
                <w:sz w:val="20"/>
                <w:szCs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tc>
      </w:tr>
    </w:tbl>
    <w:p w:rsidR="0069791B" w:rsidRPr="00DC5E8F" w:rsidRDefault="0069791B" w:rsidP="0069791B">
      <w:pPr>
        <w:spacing w:after="0" w:line="240" w:lineRule="auto"/>
        <w:rPr>
          <w:rFonts w:cs="Calibri"/>
          <w:sz w:val="20"/>
          <w:szCs w:val="20"/>
        </w:rPr>
      </w:pPr>
    </w:p>
    <w:p w:rsidR="0069791B" w:rsidRPr="00CC6BFA" w:rsidRDefault="0069791B" w:rsidP="0069791B">
      <w:pPr>
        <w:spacing w:after="0" w:line="240" w:lineRule="auto"/>
        <w:jc w:val="both"/>
        <w:rPr>
          <w:rFonts w:cs="Calibri"/>
          <w:b/>
          <w:sz w:val="24"/>
          <w:szCs w:val="24"/>
        </w:rPr>
      </w:pPr>
      <w:r>
        <w:rPr>
          <w:rFonts w:cs="Calibri"/>
          <w:b/>
          <w:sz w:val="24"/>
          <w:szCs w:val="24"/>
        </w:rPr>
        <w:br w:type="page"/>
      </w:r>
      <w:r w:rsidRPr="00CC6BFA">
        <w:rPr>
          <w:rFonts w:cs="Calibri"/>
          <w:b/>
          <w:sz w:val="24"/>
          <w:szCs w:val="24"/>
        </w:rPr>
        <w:lastRenderedPageBreak/>
        <w:t xml:space="preserve">S’exprimer devant les autres par une prestation artistique et/ou acrobatique </w:t>
      </w:r>
    </w:p>
    <w:p w:rsidR="0069791B" w:rsidRPr="00DC5E8F" w:rsidRDefault="0069791B" w:rsidP="0069791B">
      <w:pPr>
        <w:spacing w:after="0" w:line="240" w:lineRule="auto"/>
        <w:rPr>
          <w:rFonts w:cs="Calibri"/>
          <w:b/>
          <w:sz w:val="20"/>
          <w:szCs w:val="20"/>
        </w:rPr>
      </w:pPr>
    </w:p>
    <w:tbl>
      <w:tblPr>
        <w:tblW w:w="5000" w:type="pct"/>
        <w:tblLayout w:type="fixed"/>
        <w:tblLook w:val="0000" w:firstRow="0" w:lastRow="0" w:firstColumn="0" w:lastColumn="0" w:noHBand="0" w:noVBand="0"/>
      </w:tblPr>
      <w:tblGrid>
        <w:gridCol w:w="5799"/>
        <w:gridCol w:w="4452"/>
      </w:tblGrid>
      <w:tr w:rsidR="0069791B" w:rsidRPr="00DC5E8F" w:rsidTr="00280402">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410E43">
            <w:pPr>
              <w:pStyle w:val="Paragraphedeliste1"/>
              <w:numPr>
                <w:ilvl w:val="0"/>
                <w:numId w:val="46"/>
              </w:numPr>
              <w:tabs>
                <w:tab w:val="clear" w:pos="720"/>
                <w:tab w:val="num" w:pos="360"/>
              </w:tabs>
              <w:ind w:left="360"/>
              <w:rPr>
                <w:rFonts w:ascii="Calibri" w:hAnsi="Calibri" w:cs="Calibri"/>
                <w:strike/>
                <w:sz w:val="20"/>
              </w:rPr>
            </w:pPr>
            <w:r w:rsidRPr="00DC5E8F">
              <w:rPr>
                <w:rFonts w:ascii="Calibri" w:hAnsi="Calibri" w:cs="Calibri"/>
                <w:bCs w:val="0"/>
                <w:iCs/>
                <w:sz w:val="20"/>
              </w:rPr>
              <w:t>Mobiliser les capacités expressives du corps pour imaginer composer et  interpréter une séqu</w:t>
            </w:r>
            <w:r>
              <w:rPr>
                <w:rFonts w:ascii="Calibri" w:hAnsi="Calibri" w:cs="Calibri"/>
                <w:bCs w:val="0"/>
                <w:iCs/>
                <w:sz w:val="20"/>
              </w:rPr>
              <w:t>ence artistique ou acrobatique.</w:t>
            </w:r>
          </w:p>
          <w:p w:rsidR="0069791B" w:rsidRPr="00DC5E8F" w:rsidRDefault="0069791B" w:rsidP="00410E43">
            <w:pPr>
              <w:pStyle w:val="Paragraphedeliste1"/>
              <w:numPr>
                <w:ilvl w:val="0"/>
                <w:numId w:val="46"/>
              </w:numPr>
              <w:tabs>
                <w:tab w:val="clear" w:pos="720"/>
                <w:tab w:val="num" w:pos="360"/>
              </w:tabs>
              <w:ind w:left="360"/>
              <w:rPr>
                <w:rFonts w:ascii="Calibri" w:hAnsi="Calibri" w:cs="Calibri"/>
                <w:strike/>
                <w:sz w:val="20"/>
              </w:rPr>
            </w:pPr>
            <w:r w:rsidRPr="00DC5E8F">
              <w:rPr>
                <w:rFonts w:ascii="Calibri" w:hAnsi="Calibri" w:cs="Calibri"/>
                <w:sz w:val="20"/>
              </w:rPr>
              <w:t>Participer activement</w:t>
            </w:r>
            <w:r>
              <w:rPr>
                <w:rFonts w:ascii="Calibri" w:hAnsi="Calibri" w:cs="Calibri"/>
                <w:sz w:val="20"/>
              </w:rPr>
              <w:t>,</w:t>
            </w:r>
            <w:r w:rsidRPr="00DC5E8F">
              <w:rPr>
                <w:rFonts w:ascii="Calibri" w:hAnsi="Calibri" w:cs="Calibri"/>
                <w:sz w:val="20"/>
              </w:rPr>
              <w:t xml:space="preserve"> au sein d’un groupe, à l’élabora</w:t>
            </w:r>
            <w:r>
              <w:rPr>
                <w:rFonts w:ascii="Calibri" w:hAnsi="Calibri" w:cs="Calibri"/>
                <w:sz w:val="20"/>
              </w:rPr>
              <w:t>tion</w:t>
            </w:r>
            <w:r w:rsidRPr="00DC5E8F">
              <w:rPr>
                <w:rFonts w:ascii="Calibri" w:hAnsi="Calibri" w:cs="Calibri"/>
                <w:sz w:val="20"/>
              </w:rPr>
              <w:t xml:space="preserve"> et à la formal</w:t>
            </w:r>
            <w:r>
              <w:rPr>
                <w:rFonts w:ascii="Calibri" w:hAnsi="Calibri" w:cs="Calibri"/>
                <w:sz w:val="20"/>
              </w:rPr>
              <w:t>isation d’un projet artistique.</w:t>
            </w:r>
          </w:p>
          <w:p w:rsidR="0069791B" w:rsidRPr="00DC5E8F" w:rsidRDefault="0069791B" w:rsidP="00410E43">
            <w:pPr>
              <w:pStyle w:val="Paragraphedeliste1"/>
              <w:numPr>
                <w:ilvl w:val="0"/>
                <w:numId w:val="46"/>
              </w:numPr>
              <w:tabs>
                <w:tab w:val="clear" w:pos="720"/>
                <w:tab w:val="num" w:pos="360"/>
              </w:tabs>
              <w:ind w:left="360"/>
              <w:rPr>
                <w:rFonts w:ascii="Calibri" w:hAnsi="Calibri" w:cs="Calibri"/>
                <w:sz w:val="20"/>
              </w:rPr>
            </w:pPr>
            <w:r w:rsidRPr="00DC5E8F">
              <w:rPr>
                <w:rFonts w:ascii="Calibri" w:hAnsi="Calibri" w:cs="Calibri"/>
                <w:sz w:val="20"/>
              </w:rPr>
              <w:t>Apprécier  des prestations en utilisant différents supports d’observation et d’analyse.</w:t>
            </w:r>
          </w:p>
        </w:tc>
      </w:tr>
      <w:tr w:rsidR="0069791B" w:rsidRPr="00DC5E8F" w:rsidTr="00280402">
        <w:tc>
          <w:tcPr>
            <w:tcW w:w="5928"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Compétences visées</w:t>
            </w:r>
            <w:r>
              <w:rPr>
                <w:rFonts w:eastAsia="Times New Roman" w:cs="Calibri"/>
                <w:b/>
                <w:bCs/>
                <w:sz w:val="20"/>
                <w:szCs w:val="20"/>
              </w:rPr>
              <w:t xml:space="preserve"> 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c>
          <w:tcPr>
            <w:tcW w:w="5928"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autoSpaceDE w:val="0"/>
              <w:ind w:left="0"/>
              <w:jc w:val="both"/>
              <w:rPr>
                <w:rFonts w:ascii="Calibri" w:hAnsi="Calibri" w:cs="Calibri"/>
                <w:sz w:val="20"/>
              </w:rPr>
            </w:pPr>
            <w:r w:rsidRPr="00CC6BFA">
              <w:rPr>
                <w:rFonts w:ascii="Calibri" w:hAnsi="Calibri" w:cs="Calibri"/>
                <w:sz w:val="20"/>
              </w:rPr>
              <w:t>Elaborer et réaliser, seul ou à plusieurs, un projet artistique et/ou acrobatique pour provoquer une émotion du  public.</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Utiliser des procédés simples de c</w:t>
            </w:r>
            <w:r>
              <w:rPr>
                <w:rFonts w:ascii="Calibri" w:hAnsi="Calibri" w:cs="Calibri"/>
                <w:sz w:val="20"/>
              </w:rPr>
              <w:t>omposition, et d’interprétation.</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S’engager : maîtriser  les ris</w:t>
            </w:r>
            <w:r>
              <w:rPr>
                <w:rFonts w:ascii="Calibri" w:hAnsi="Calibri" w:cs="Calibri"/>
                <w:sz w:val="20"/>
              </w:rPr>
              <w:t>ques, dominer ses appréhensions.</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Construire un regard critique sur ses prestations et celles des autres, en utilisant le numérique</w:t>
            </w:r>
            <w:r>
              <w:rPr>
                <w:rFonts w:ascii="Calibri" w:hAnsi="Calibri" w:cs="Calibri"/>
                <w:sz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bCs/>
                <w:sz w:val="20"/>
                <w:szCs w:val="20"/>
              </w:rPr>
            </w:pPr>
            <w:bookmarkStart w:id="8" w:name="_Hlk304039494"/>
            <w:r w:rsidRPr="00CC6BFA">
              <w:rPr>
                <w:rFonts w:cs="Calibri"/>
                <w:bCs/>
                <w:sz w:val="20"/>
                <w:szCs w:val="20"/>
              </w:rPr>
              <w:t>Activités Physiques artistiques : d</w:t>
            </w:r>
            <w:r w:rsidRPr="00CC6BFA">
              <w:rPr>
                <w:rFonts w:cs="Calibri"/>
                <w:sz w:val="20"/>
                <w:szCs w:val="20"/>
              </w:rPr>
              <w:t>anse, arts du cirque</w:t>
            </w:r>
            <w:r w:rsidRPr="00CC6BFA">
              <w:rPr>
                <w:rFonts w:cs="Calibri"/>
                <w:bCs/>
                <w:sz w:val="20"/>
                <w:szCs w:val="20"/>
              </w:rPr>
              <w:t>.</w:t>
            </w:r>
          </w:p>
          <w:p w:rsidR="0069791B" w:rsidRPr="00CC6BFA" w:rsidRDefault="0069791B" w:rsidP="00280402">
            <w:pPr>
              <w:spacing w:after="0" w:line="240" w:lineRule="auto"/>
              <w:jc w:val="both"/>
              <w:rPr>
                <w:rFonts w:cs="Calibri"/>
                <w:b/>
                <w:sz w:val="20"/>
                <w:szCs w:val="20"/>
              </w:rPr>
            </w:pPr>
            <w:r w:rsidRPr="00CC6BFA">
              <w:rPr>
                <w:rFonts w:cs="Calibri"/>
                <w:bCs/>
                <w:sz w:val="20"/>
                <w:szCs w:val="20"/>
              </w:rPr>
              <w:t>Activités gymniques </w:t>
            </w:r>
            <w:bookmarkEnd w:id="8"/>
            <w:r w:rsidRPr="00CC6BFA">
              <w:rPr>
                <w:rFonts w:cs="Calibri"/>
                <w:bCs/>
                <w:sz w:val="20"/>
                <w:szCs w:val="20"/>
              </w:rPr>
              <w:t>:</w:t>
            </w:r>
            <w:r w:rsidRPr="00CC6BFA">
              <w:rPr>
                <w:rFonts w:cs="Calibri"/>
                <w:sz w:val="20"/>
                <w:szCs w:val="20"/>
              </w:rPr>
              <w:t xml:space="preserve"> acro sport, gymnastique sportive.</w:t>
            </w:r>
          </w:p>
          <w:p w:rsidR="0069791B" w:rsidRPr="00CC6BFA" w:rsidRDefault="0069791B" w:rsidP="00280402">
            <w:pPr>
              <w:spacing w:after="0" w:line="240" w:lineRule="auto"/>
              <w:rPr>
                <w:rFonts w:cs="Calibri"/>
                <w:b/>
                <w:sz w:val="20"/>
                <w:szCs w:val="20"/>
              </w:rPr>
            </w:pPr>
          </w:p>
          <w:p w:rsidR="0069791B" w:rsidRPr="00CC6BFA" w:rsidRDefault="0069791B" w:rsidP="00280402">
            <w:pPr>
              <w:spacing w:after="0" w:line="240" w:lineRule="auto"/>
              <w:rPr>
                <w:rFonts w:cs="Calibri"/>
                <w:b/>
                <w:sz w:val="20"/>
                <w:szCs w:val="20"/>
              </w:rPr>
            </w:pPr>
            <w:r w:rsidRPr="00CC6BFA">
              <w:rPr>
                <w:rFonts w:cs="Calibri"/>
                <w:bCs/>
                <w:sz w:val="20"/>
                <w:szCs w:val="20"/>
              </w:rPr>
              <w:t>Recherche de situations nécessitant un engagement de plus en plus important des élèves dans des processus de création, individuellement ou en groupe.</w:t>
            </w:r>
          </w:p>
        </w:tc>
      </w:tr>
    </w:tbl>
    <w:p w:rsidR="0069791B" w:rsidRPr="00DC5E8F" w:rsidRDefault="0069791B" w:rsidP="0069791B">
      <w:pPr>
        <w:spacing w:after="0" w:line="240" w:lineRule="auto"/>
        <w:ind w:left="720"/>
        <w:rPr>
          <w:rFonts w:cs="Calibri"/>
          <w:sz w:val="20"/>
          <w:szCs w:val="20"/>
        </w:rPr>
      </w:pPr>
    </w:p>
    <w:p w:rsidR="0069791B" w:rsidRPr="00CC6BFA" w:rsidRDefault="0069791B" w:rsidP="0069791B">
      <w:pPr>
        <w:spacing w:after="0" w:line="240" w:lineRule="auto"/>
        <w:jc w:val="both"/>
        <w:rPr>
          <w:rFonts w:cs="Calibri"/>
          <w:b/>
          <w:sz w:val="24"/>
          <w:szCs w:val="24"/>
        </w:rPr>
      </w:pPr>
      <w:r w:rsidRPr="00CC6BFA">
        <w:rPr>
          <w:rFonts w:cs="Calibri"/>
          <w:b/>
          <w:sz w:val="24"/>
          <w:szCs w:val="24"/>
        </w:rPr>
        <w:t>Conduire et maitriser un affrontement collectif ou interindividuel</w:t>
      </w:r>
    </w:p>
    <w:p w:rsidR="0069791B" w:rsidRPr="00DC5E8F" w:rsidRDefault="0069791B" w:rsidP="0069791B">
      <w:pPr>
        <w:spacing w:after="0" w:line="240" w:lineRule="auto"/>
        <w:rPr>
          <w:rFonts w:cs="Calibri"/>
          <w:b/>
          <w:sz w:val="20"/>
          <w:szCs w:val="20"/>
        </w:rPr>
      </w:pPr>
    </w:p>
    <w:tbl>
      <w:tblPr>
        <w:tblW w:w="5016" w:type="pct"/>
        <w:tblInd w:w="-34" w:type="dxa"/>
        <w:tblLayout w:type="fixed"/>
        <w:tblLook w:val="0000" w:firstRow="0" w:lastRow="0" w:firstColumn="0" w:lastColumn="0" w:noHBand="0" w:noVBand="0"/>
      </w:tblPr>
      <w:tblGrid>
        <w:gridCol w:w="5833"/>
        <w:gridCol w:w="4451"/>
      </w:tblGrid>
      <w:tr w:rsidR="0069791B" w:rsidRPr="00DC5E8F" w:rsidTr="00280402">
        <w:tc>
          <w:tcPr>
            <w:tcW w:w="1051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018"/>
        </w:trPr>
        <w:tc>
          <w:tcPr>
            <w:tcW w:w="105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280402">
            <w:pPr>
              <w:spacing w:after="0" w:line="240" w:lineRule="auto"/>
              <w:rPr>
                <w:rFonts w:cs="Calibri"/>
                <w:sz w:val="20"/>
                <w:szCs w:val="20"/>
              </w:rPr>
            </w:pPr>
            <w:r w:rsidRPr="00DC5E8F">
              <w:rPr>
                <w:rFonts w:cs="Calibri"/>
                <w:b/>
                <w:sz w:val="20"/>
                <w:szCs w:val="20"/>
              </w:rPr>
              <w:t>En</w:t>
            </w:r>
            <w:r w:rsidRPr="00DC5E8F">
              <w:rPr>
                <w:rFonts w:cs="Calibri"/>
                <w:b/>
                <w:bCs/>
                <w:iCs/>
                <w:sz w:val="20"/>
                <w:szCs w:val="20"/>
              </w:rPr>
              <w:t xml:space="preserve"> situation d’opposition réelle et équilibrée </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sz w:val="20"/>
                <w:szCs w:val="20"/>
              </w:rPr>
              <w:t>Réaliser des actions décisives en situation favorable afin de faire basculer le rapport de force en sa fav</w:t>
            </w:r>
            <w:r>
              <w:rPr>
                <w:rFonts w:cs="Calibri"/>
                <w:sz w:val="20"/>
                <w:szCs w:val="20"/>
              </w:rPr>
              <w:t>eur ou en faveur de son équipe.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bCs/>
                <w:iCs/>
                <w:sz w:val="20"/>
                <w:szCs w:val="20"/>
              </w:rPr>
              <w:t>Adapter son engagement moteur en fonction de son état physique et du rapport de force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Pr>
                <w:rFonts w:cs="Calibri"/>
                <w:sz w:val="20"/>
                <w:szCs w:val="20"/>
              </w:rPr>
              <w:t>Ê</w:t>
            </w:r>
            <w:r w:rsidRPr="00DC5E8F">
              <w:rPr>
                <w:rFonts w:cs="Calibri"/>
                <w:sz w:val="20"/>
                <w:szCs w:val="20"/>
              </w:rPr>
              <w:t>tre solidaire de ses partenaires et respectueux de son (ses) adversaire(s) et de l’arbitre.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Pr>
                <w:rFonts w:cs="Calibri"/>
                <w:sz w:val="20"/>
                <w:szCs w:val="20"/>
              </w:rPr>
              <w:t>Observer et co-</w:t>
            </w:r>
            <w:r w:rsidRPr="00DC5E8F">
              <w:rPr>
                <w:rFonts w:cs="Calibri"/>
                <w:sz w:val="20"/>
                <w:szCs w:val="20"/>
              </w:rPr>
              <w:t xml:space="preserve">arbitrer. </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sz w:val="20"/>
                <w:szCs w:val="20"/>
              </w:rPr>
              <w:t>Accepter le résultat de la rencontre et savoir l’analyser avec objectivité</w:t>
            </w:r>
            <w:r>
              <w:rPr>
                <w:rFonts w:cs="Calibri"/>
                <w:sz w:val="20"/>
                <w:szCs w:val="20"/>
              </w:rPr>
              <w:t>.</w:t>
            </w:r>
          </w:p>
        </w:tc>
      </w:tr>
      <w:tr w:rsidR="0069791B" w:rsidRPr="00DC5E8F" w:rsidTr="00280402">
        <w:tc>
          <w:tcPr>
            <w:tcW w:w="5962"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Compétences visées</w:t>
            </w:r>
            <w:r>
              <w:rPr>
                <w:rFonts w:eastAsia="Times New Roman" w:cs="Calibri"/>
                <w:b/>
                <w:bCs/>
                <w:sz w:val="20"/>
                <w:szCs w:val="20"/>
              </w:rPr>
              <w:t xml:space="preserve"> 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rPr>
          <w:trHeight w:val="2902"/>
        </w:trPr>
        <w:tc>
          <w:tcPr>
            <w:tcW w:w="5962"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autoSpaceDE w:val="0"/>
              <w:autoSpaceDN w:val="0"/>
              <w:adjustRightInd w:val="0"/>
              <w:spacing w:after="0" w:line="240" w:lineRule="auto"/>
              <w:rPr>
                <w:rFonts w:cs="Calibri"/>
                <w:bCs/>
                <w:iCs/>
                <w:sz w:val="20"/>
                <w:szCs w:val="20"/>
              </w:rPr>
            </w:pPr>
            <w:r w:rsidRPr="00CC6BFA">
              <w:rPr>
                <w:rFonts w:cs="Calibri"/>
                <w:bCs/>
                <w:iCs/>
                <w:sz w:val="20"/>
                <w:szCs w:val="20"/>
              </w:rPr>
              <w:t>Rechercher le gain de la rencontre par la mise en œuvre d’un projet  prenant en compte les carac</w:t>
            </w:r>
            <w:r>
              <w:rPr>
                <w:rFonts w:cs="Calibri"/>
                <w:bCs/>
                <w:iCs/>
                <w:sz w:val="20"/>
                <w:szCs w:val="20"/>
              </w:rPr>
              <w:t>téristiques du rapport de force.</w:t>
            </w:r>
          </w:p>
          <w:p w:rsidR="0069791B" w:rsidRPr="00CC6BFA" w:rsidRDefault="0069791B" w:rsidP="00280402">
            <w:pPr>
              <w:autoSpaceDE w:val="0"/>
              <w:autoSpaceDN w:val="0"/>
              <w:adjustRightInd w:val="0"/>
              <w:spacing w:after="0" w:line="240" w:lineRule="auto"/>
              <w:rPr>
                <w:rFonts w:cs="Calibri"/>
                <w:bCs/>
                <w:iCs/>
                <w:sz w:val="20"/>
                <w:szCs w:val="20"/>
              </w:rPr>
            </w:pPr>
          </w:p>
          <w:p w:rsidR="0069791B" w:rsidRPr="00CC6BFA" w:rsidRDefault="0069791B" w:rsidP="00280402">
            <w:pPr>
              <w:autoSpaceDE w:val="0"/>
              <w:spacing w:after="0" w:line="240" w:lineRule="auto"/>
              <w:jc w:val="both"/>
              <w:rPr>
                <w:rFonts w:cs="Calibri"/>
                <w:sz w:val="20"/>
                <w:szCs w:val="20"/>
              </w:rPr>
            </w:pPr>
            <w:r w:rsidRPr="00CC6BFA">
              <w:rPr>
                <w:rFonts w:cs="Calibri"/>
                <w:bCs/>
                <w:iCs/>
                <w:sz w:val="20"/>
                <w:szCs w:val="20"/>
              </w:rPr>
              <w:t>Utiliser au mieux ses ressources physiques et de motricité pour gagner en efficacité dans une situation d’opposition donnée et répondre aux contraintes de l’affrontement</w:t>
            </w:r>
            <w:r>
              <w:rPr>
                <w:rFonts w:cs="Calibri"/>
                <w:bCs/>
                <w:iCs/>
                <w:sz w:val="20"/>
                <w:szCs w:val="20"/>
              </w:rPr>
              <w:t>.</w:t>
            </w:r>
          </w:p>
          <w:p w:rsidR="0069791B" w:rsidRPr="00CC6BFA" w:rsidRDefault="0069791B" w:rsidP="00280402">
            <w:pPr>
              <w:autoSpaceDE w:val="0"/>
              <w:autoSpaceDN w:val="0"/>
              <w:adjustRightInd w:val="0"/>
              <w:spacing w:after="0" w:line="240" w:lineRule="auto"/>
              <w:rPr>
                <w:rFonts w:cs="Calibri"/>
                <w:sz w:val="20"/>
                <w:szCs w:val="20"/>
              </w:rPr>
            </w:pPr>
          </w:p>
          <w:p w:rsidR="0069791B" w:rsidRPr="00CC6BFA" w:rsidRDefault="0069791B" w:rsidP="00280402">
            <w:pPr>
              <w:autoSpaceDE w:val="0"/>
              <w:autoSpaceDN w:val="0"/>
              <w:adjustRightInd w:val="0"/>
              <w:spacing w:after="0" w:line="240" w:lineRule="auto"/>
              <w:rPr>
                <w:rFonts w:cs="Calibri"/>
                <w:sz w:val="20"/>
                <w:szCs w:val="20"/>
              </w:rPr>
            </w:pPr>
            <w:r w:rsidRPr="00CC6BFA">
              <w:rPr>
                <w:rFonts w:cs="Calibri"/>
                <w:sz w:val="20"/>
                <w:szCs w:val="20"/>
              </w:rPr>
              <w:t xml:space="preserve">S’adapter rapidement au changement </w:t>
            </w:r>
            <w:r>
              <w:rPr>
                <w:rFonts w:cs="Calibri"/>
                <w:sz w:val="20"/>
                <w:szCs w:val="20"/>
              </w:rPr>
              <w:t>de statut défenseur / attaquant.</w:t>
            </w:r>
          </w:p>
          <w:p w:rsidR="0069791B" w:rsidRPr="00CC6BFA" w:rsidRDefault="0069791B" w:rsidP="00280402">
            <w:pPr>
              <w:spacing w:after="0" w:line="240" w:lineRule="auto"/>
              <w:rPr>
                <w:rFonts w:cs="Calibri"/>
                <w:bCs/>
                <w:iCs/>
                <w:sz w:val="20"/>
                <w:szCs w:val="20"/>
              </w:rPr>
            </w:pPr>
          </w:p>
          <w:p w:rsidR="0069791B" w:rsidRPr="00CC6BFA" w:rsidRDefault="0069791B" w:rsidP="00280402">
            <w:pPr>
              <w:spacing w:after="0" w:line="240" w:lineRule="auto"/>
              <w:rPr>
                <w:rFonts w:cs="Calibri"/>
                <w:bCs/>
                <w:iCs/>
                <w:sz w:val="20"/>
                <w:szCs w:val="20"/>
              </w:rPr>
            </w:pPr>
            <w:r>
              <w:rPr>
                <w:rFonts w:cs="Calibri"/>
                <w:bCs/>
                <w:iCs/>
                <w:sz w:val="20"/>
                <w:szCs w:val="20"/>
              </w:rPr>
              <w:t>Co-</w:t>
            </w:r>
            <w:r w:rsidRPr="00CC6BFA">
              <w:rPr>
                <w:rFonts w:cs="Calibri"/>
                <w:bCs/>
                <w:iCs/>
                <w:sz w:val="20"/>
                <w:szCs w:val="20"/>
              </w:rPr>
              <w:t>arbitrer une séquence de match (de combat)</w:t>
            </w:r>
            <w:r>
              <w:rPr>
                <w:rFonts w:cs="Calibri"/>
                <w:bCs/>
                <w:iCs/>
                <w:sz w:val="20"/>
                <w:szCs w:val="20"/>
              </w:rPr>
              <w:t>.</w:t>
            </w:r>
          </w:p>
          <w:p w:rsidR="0069791B" w:rsidRPr="00CC6BFA" w:rsidRDefault="0069791B" w:rsidP="00280402">
            <w:pPr>
              <w:autoSpaceDE w:val="0"/>
              <w:autoSpaceDN w:val="0"/>
              <w:adjustRightInd w:val="0"/>
              <w:spacing w:after="0" w:line="240" w:lineRule="auto"/>
              <w:rPr>
                <w:rFonts w:cs="Calibri"/>
                <w:sz w:val="20"/>
                <w:szCs w:val="20"/>
              </w:rPr>
            </w:pPr>
          </w:p>
          <w:p w:rsidR="0069791B" w:rsidRPr="00CC6BFA" w:rsidRDefault="0069791B" w:rsidP="00280402">
            <w:pPr>
              <w:autoSpaceDE w:val="0"/>
              <w:autoSpaceDN w:val="0"/>
              <w:adjustRightInd w:val="0"/>
              <w:spacing w:after="0" w:line="240" w:lineRule="auto"/>
              <w:rPr>
                <w:rFonts w:cs="Calibri"/>
                <w:bCs/>
                <w:iCs/>
                <w:sz w:val="20"/>
                <w:szCs w:val="20"/>
              </w:rPr>
            </w:pPr>
            <w:r w:rsidRPr="00CC6BFA">
              <w:rPr>
                <w:rFonts w:cs="Calibri"/>
                <w:sz w:val="20"/>
                <w:szCs w:val="20"/>
              </w:rPr>
              <w:t>Anticiper la prise et le traitement d’information pour enchainer des actions</w:t>
            </w:r>
            <w:r>
              <w:rPr>
                <w:rFonts w:cs="Calibri"/>
                <w:sz w:val="20"/>
                <w:szCs w:val="20"/>
              </w:rPr>
              <w:t>.</w:t>
            </w:r>
          </w:p>
          <w:p w:rsidR="0069791B" w:rsidRPr="00CC6BFA" w:rsidRDefault="0069791B" w:rsidP="00280402">
            <w:pPr>
              <w:spacing w:after="0" w:line="240" w:lineRule="auto"/>
              <w:rPr>
                <w:rFonts w:cs="Calibri"/>
                <w:bCs/>
                <w:iCs/>
                <w:sz w:val="20"/>
                <w:szCs w:val="20"/>
              </w:rPr>
            </w:pPr>
          </w:p>
          <w:p w:rsidR="0069791B" w:rsidRPr="00CC6BFA" w:rsidRDefault="0069791B" w:rsidP="00280402">
            <w:pPr>
              <w:spacing w:after="0" w:line="240" w:lineRule="auto"/>
              <w:rPr>
                <w:rFonts w:cs="Calibri"/>
                <w:sz w:val="20"/>
                <w:szCs w:val="20"/>
              </w:rPr>
            </w:pPr>
            <w:r w:rsidRPr="00CC6BFA">
              <w:rPr>
                <w:rFonts w:cs="Calibri"/>
                <w:bCs/>
                <w:iCs/>
                <w:sz w:val="20"/>
                <w:szCs w:val="20"/>
              </w:rPr>
              <w:t>Se mettre au service de l’autre pour lui permettre de progresser</w:t>
            </w:r>
            <w:r>
              <w:rPr>
                <w:rFonts w:cs="Calibri"/>
                <w:bCs/>
                <w:iCs/>
                <w:sz w:val="20"/>
                <w:szCs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sz w:val="20"/>
                <w:szCs w:val="20"/>
              </w:rPr>
            </w:pPr>
            <w:r w:rsidRPr="00CC6BFA">
              <w:rPr>
                <w:rFonts w:cs="Calibri"/>
                <w:sz w:val="20"/>
                <w:szCs w:val="20"/>
              </w:rPr>
              <w:t>Activités de coopération et d’opposition : les jeux et sports collectifs avec ballon (handball, basket‐ball, football, volley</w:t>
            </w:r>
            <w:r>
              <w:rPr>
                <w:rFonts w:cs="Calibri"/>
                <w:sz w:val="20"/>
                <w:szCs w:val="20"/>
              </w:rPr>
              <w:t>-</w:t>
            </w:r>
            <w:r w:rsidRPr="00CC6BFA">
              <w:rPr>
                <w:rFonts w:cs="Calibri"/>
                <w:sz w:val="20"/>
                <w:szCs w:val="20"/>
              </w:rPr>
              <w:t>ball, ultimate, rugby, etc.).</w:t>
            </w:r>
          </w:p>
          <w:p w:rsidR="0069791B" w:rsidRPr="00CC6BFA" w:rsidRDefault="0069791B" w:rsidP="00280402">
            <w:pPr>
              <w:spacing w:after="0" w:line="240" w:lineRule="auto"/>
              <w:jc w:val="both"/>
              <w:rPr>
                <w:rFonts w:cs="Calibri"/>
                <w:sz w:val="20"/>
                <w:szCs w:val="20"/>
              </w:rPr>
            </w:pPr>
          </w:p>
          <w:p w:rsidR="0069791B" w:rsidRPr="00CC6BFA" w:rsidRDefault="0069791B" w:rsidP="00280402">
            <w:pPr>
              <w:spacing w:after="0" w:line="240" w:lineRule="auto"/>
              <w:jc w:val="both"/>
              <w:rPr>
                <w:rFonts w:cs="Calibri"/>
                <w:sz w:val="20"/>
                <w:szCs w:val="20"/>
              </w:rPr>
            </w:pPr>
            <w:r w:rsidRPr="00CC6BFA">
              <w:rPr>
                <w:rFonts w:cs="Calibri"/>
                <w:sz w:val="20"/>
                <w:szCs w:val="20"/>
              </w:rPr>
              <w:t xml:space="preserve">Activités d’opposition duelle : les sports et jeux de raquette (badminton, tennis de table). </w:t>
            </w:r>
          </w:p>
          <w:p w:rsidR="0069791B" w:rsidRPr="00CC6BFA" w:rsidRDefault="0069791B" w:rsidP="00280402">
            <w:pPr>
              <w:spacing w:after="0" w:line="240" w:lineRule="auto"/>
              <w:jc w:val="both"/>
              <w:rPr>
                <w:rFonts w:cs="Calibri"/>
                <w:sz w:val="20"/>
                <w:szCs w:val="20"/>
              </w:rPr>
            </w:pPr>
          </w:p>
          <w:p w:rsidR="0069791B" w:rsidRPr="00CC6BFA" w:rsidRDefault="0069791B" w:rsidP="00280402">
            <w:pPr>
              <w:spacing w:after="0" w:line="240" w:lineRule="auto"/>
              <w:jc w:val="both"/>
              <w:rPr>
                <w:rFonts w:cs="Calibri"/>
                <w:sz w:val="20"/>
                <w:szCs w:val="20"/>
              </w:rPr>
            </w:pPr>
            <w:r w:rsidRPr="00CC6BFA">
              <w:rPr>
                <w:rFonts w:cs="Calibri"/>
                <w:sz w:val="20"/>
                <w:szCs w:val="20"/>
              </w:rPr>
              <w:t>Activités physiques de combat : lutte, judo, boxe, etc.</w:t>
            </w:r>
          </w:p>
          <w:p w:rsidR="0069791B" w:rsidRPr="00CC6BFA" w:rsidRDefault="0069791B" w:rsidP="00280402">
            <w:pPr>
              <w:spacing w:after="0" w:line="240" w:lineRule="auto"/>
              <w:rPr>
                <w:rFonts w:cs="Calibri"/>
                <w:sz w:val="20"/>
                <w:szCs w:val="20"/>
              </w:rPr>
            </w:pPr>
          </w:p>
          <w:p w:rsidR="0069791B" w:rsidRPr="00CC6BFA" w:rsidRDefault="0069791B" w:rsidP="00280402">
            <w:pPr>
              <w:spacing w:after="0" w:line="240" w:lineRule="auto"/>
              <w:jc w:val="both"/>
              <w:rPr>
                <w:rFonts w:cs="Calibri"/>
                <w:b/>
                <w:sz w:val="20"/>
                <w:szCs w:val="20"/>
              </w:rPr>
            </w:pPr>
            <w:r w:rsidRPr="00CC6BFA">
              <w:rPr>
                <w:rFonts w:cs="Calibri"/>
                <w:sz w:val="20"/>
                <w:szCs w:val="20"/>
              </w:rPr>
              <w:t>Prise de conscience par les élèves des analogies et des différences entre toutes ces activités d’opposition ainsi que les spécificités de chacune.</w:t>
            </w:r>
          </w:p>
          <w:p w:rsidR="0069791B" w:rsidRPr="00CC6BFA" w:rsidRDefault="0069791B" w:rsidP="00280402">
            <w:pPr>
              <w:spacing w:after="0" w:line="240" w:lineRule="auto"/>
              <w:jc w:val="both"/>
              <w:rPr>
                <w:rFonts w:cs="Calibri"/>
                <w:b/>
                <w:sz w:val="20"/>
                <w:szCs w:val="20"/>
              </w:rPr>
            </w:pPr>
          </w:p>
          <w:p w:rsidR="0069791B" w:rsidRPr="00CC6BFA" w:rsidRDefault="0069791B" w:rsidP="00280402">
            <w:pPr>
              <w:spacing w:after="0" w:line="240" w:lineRule="auto"/>
              <w:rPr>
                <w:rFonts w:cs="Calibri"/>
                <w:sz w:val="20"/>
                <w:szCs w:val="20"/>
              </w:rPr>
            </w:pPr>
            <w:r w:rsidRPr="00CC6BFA">
              <w:rPr>
                <w:rFonts w:cs="Calibri"/>
                <w:sz w:val="20"/>
                <w:szCs w:val="20"/>
              </w:rPr>
              <w:t>Situations où le rapport de force est équilibré, nécessitant une organisation individuelle ou collective plus complexe.</w:t>
            </w:r>
          </w:p>
        </w:tc>
      </w:tr>
    </w:tbl>
    <w:p w:rsidR="0069791B" w:rsidRPr="00DC5E8F" w:rsidRDefault="0069791B" w:rsidP="0069791B">
      <w:pPr>
        <w:spacing w:after="0" w:line="240" w:lineRule="auto"/>
        <w:rPr>
          <w:rFonts w:cs="Calibri"/>
          <w:b/>
          <w:sz w:val="20"/>
          <w:szCs w:val="20"/>
          <w:lang w:eastAsia="zh-CN" w:bidi="hi-IN"/>
        </w:rPr>
      </w:pPr>
    </w:p>
    <w:p w:rsidR="0069791B" w:rsidRPr="00CC6BFA" w:rsidRDefault="0069791B" w:rsidP="0069791B">
      <w:pPr>
        <w:spacing w:after="0" w:line="240" w:lineRule="auto"/>
        <w:jc w:val="both"/>
        <w:rPr>
          <w:rFonts w:cs="Calibri"/>
          <w:b/>
          <w:sz w:val="20"/>
          <w:szCs w:val="20"/>
          <w:lang w:eastAsia="hi-IN" w:bidi="hi-IN"/>
        </w:rPr>
      </w:pPr>
      <w:r w:rsidRPr="00CC6BFA">
        <w:rPr>
          <w:rFonts w:cs="Calibri"/>
          <w:b/>
          <w:sz w:val="20"/>
          <w:szCs w:val="20"/>
          <w:lang w:eastAsia="hi-IN" w:bidi="hi-IN"/>
        </w:rPr>
        <w:t>Repères de progressivité</w:t>
      </w:r>
    </w:p>
    <w:p w:rsidR="0069791B" w:rsidRPr="00CC6BFA" w:rsidRDefault="0069791B" w:rsidP="0069791B">
      <w:pPr>
        <w:spacing w:after="0" w:line="240" w:lineRule="auto"/>
        <w:jc w:val="both"/>
        <w:rPr>
          <w:rFonts w:cs="Calibri"/>
          <w:b/>
          <w:sz w:val="28"/>
          <w:szCs w:val="20"/>
          <w:lang w:eastAsia="hi-IN" w:bidi="hi-IN"/>
        </w:rPr>
      </w:pPr>
      <w:r w:rsidRPr="00CC6BFA">
        <w:rPr>
          <w:rFonts w:cs="Calibri"/>
          <w:sz w:val="20"/>
          <w:szCs w:val="20"/>
        </w:rPr>
        <w:t>En matière de progressivité des enseignements d’</w:t>
      </w:r>
      <w:r>
        <w:rPr>
          <w:rFonts w:cs="Calibri"/>
          <w:sz w:val="20"/>
          <w:szCs w:val="20"/>
        </w:rPr>
        <w:t>éducation physique et sportive</w:t>
      </w:r>
      <w:r w:rsidRPr="00CC6BFA">
        <w:rPr>
          <w:rFonts w:cs="Calibri"/>
          <w:sz w:val="20"/>
          <w:szCs w:val="20"/>
        </w:rPr>
        <w:t>, l'ensemble des compétences et des champs d’apprentissage sont abordés pendant le cycle. Il revient à l'équipe pédagogique d’en planifier le choix et la progression, de mettre en place les activités physiques sportives et artistiques appropriées, en fixant ce qui est de l'ordre de la découverte et ce qui peut être approfondi.</w:t>
      </w:r>
    </w:p>
    <w:p w:rsidR="0069791B" w:rsidRDefault="0069791B" w:rsidP="0069791B">
      <w:pPr>
        <w:spacing w:after="0" w:line="240" w:lineRule="auto"/>
        <w:rPr>
          <w:rFonts w:cs="Calibri"/>
          <w:b/>
          <w:color w:val="31849B"/>
          <w:sz w:val="24"/>
          <w:szCs w:val="24"/>
          <w:lang w:eastAsia="zh-CN" w:bidi="hi-IN"/>
        </w:rPr>
      </w:pPr>
    </w:p>
    <w:p w:rsidR="0069791B" w:rsidRDefault="0069791B" w:rsidP="0069791B">
      <w:pPr>
        <w:spacing w:after="0" w:line="240" w:lineRule="auto"/>
        <w:rPr>
          <w:rFonts w:cs="Calibri"/>
          <w:b/>
          <w:color w:val="31849B"/>
          <w:sz w:val="24"/>
          <w:szCs w:val="24"/>
          <w:lang w:eastAsia="zh-CN" w:bidi="hi-IN"/>
        </w:rPr>
      </w:pPr>
    </w:p>
    <w:p w:rsidR="0069791B" w:rsidRPr="0010372A" w:rsidRDefault="0069791B" w:rsidP="0069791B">
      <w:pPr>
        <w:spacing w:after="0" w:line="240" w:lineRule="auto"/>
        <w:rPr>
          <w:rFonts w:cs="Calibri"/>
          <w:b/>
          <w:color w:val="31849B"/>
          <w:sz w:val="24"/>
          <w:szCs w:val="24"/>
          <w:lang w:eastAsia="zh-CN" w:bidi="hi-IN"/>
        </w:rPr>
      </w:pPr>
      <w:r w:rsidRPr="0010372A">
        <w:rPr>
          <w:rFonts w:cs="Calibri"/>
          <w:b/>
          <w:color w:val="31849B"/>
          <w:sz w:val="24"/>
          <w:szCs w:val="24"/>
          <w:lang w:eastAsia="zh-CN" w:bidi="hi-IN"/>
        </w:rPr>
        <w:t>Croisements entre enseignements</w:t>
      </w:r>
    </w:p>
    <w:p w:rsidR="0069791B" w:rsidRPr="00146135" w:rsidRDefault="0069791B" w:rsidP="0069791B">
      <w:pPr>
        <w:widowControl w:val="0"/>
        <w:autoSpaceDE w:val="0"/>
        <w:spacing w:after="0" w:line="240" w:lineRule="auto"/>
        <w:jc w:val="both"/>
        <w:rPr>
          <w:rFonts w:cs="Calibri"/>
          <w:sz w:val="20"/>
          <w:szCs w:val="20"/>
        </w:rPr>
      </w:pPr>
      <w:r w:rsidRPr="00146135">
        <w:rPr>
          <w:rFonts w:cs="Calibri"/>
          <w:sz w:val="20"/>
          <w:szCs w:val="20"/>
        </w:rPr>
        <w:lastRenderedPageBreak/>
        <w:t>Avec toutes les autres disciplines scolaires, l’éducation physique et sportive participe à la maitrise de la langue française. La pratique d’activités physiques offre ainsi de nombreuses occasions pour le développement de compétences langagières, par exemple, en élargissant le répertoire lexical des élèves, en favorisant les situations de communication.</w:t>
      </w:r>
    </w:p>
    <w:p w:rsidR="0069791B" w:rsidRPr="00146135" w:rsidRDefault="0069791B" w:rsidP="0069791B">
      <w:pPr>
        <w:spacing w:after="120" w:line="240" w:lineRule="auto"/>
        <w:jc w:val="both"/>
        <w:rPr>
          <w:rFonts w:cs="Calibri"/>
          <w:sz w:val="20"/>
          <w:szCs w:val="20"/>
        </w:rPr>
      </w:pPr>
      <w:r w:rsidRPr="00146135">
        <w:rPr>
          <w:rFonts w:cs="Calibri"/>
          <w:sz w:val="20"/>
          <w:szCs w:val="20"/>
        </w:rPr>
        <w:t xml:space="preserve">En articulant le concret et l’abstrait, elles donnent du sens à des notions mathématiques (échelle, distance, vitesse, proportionnalité …). De même, les activités d’orientation sont l’occasion de mettre en pratique des notions de repérage et de déplacement sur un plan ou une carte étudiées en mathématiques et en géographie. </w:t>
      </w:r>
    </w:p>
    <w:p w:rsidR="0069791B" w:rsidRPr="00146135" w:rsidRDefault="0069791B" w:rsidP="0069791B">
      <w:pPr>
        <w:spacing w:after="120" w:line="240" w:lineRule="auto"/>
        <w:jc w:val="both"/>
        <w:rPr>
          <w:rFonts w:cs="Calibri"/>
          <w:sz w:val="20"/>
          <w:szCs w:val="20"/>
        </w:rPr>
      </w:pPr>
      <w:r w:rsidRPr="00146135">
        <w:rPr>
          <w:rFonts w:cs="Calibri"/>
          <w:sz w:val="20"/>
          <w:szCs w:val="20"/>
        </w:rPr>
        <w:t>L’</w:t>
      </w:r>
      <w:r>
        <w:rPr>
          <w:rFonts w:cs="Calibri"/>
          <w:sz w:val="20"/>
          <w:szCs w:val="20"/>
        </w:rPr>
        <w:t>éducation physique et sportive</w:t>
      </w:r>
      <w:r w:rsidRPr="00146135">
        <w:rPr>
          <w:rFonts w:cs="Calibri"/>
          <w:sz w:val="20"/>
          <w:szCs w:val="20"/>
        </w:rPr>
        <w:t xml:space="preserve"> permet d’appréhender la place des techniques, leur développement, leurs interactions avec les sciences en lien avec le programme</w:t>
      </w:r>
      <w:r>
        <w:rPr>
          <w:rFonts w:cs="Calibri"/>
          <w:sz w:val="20"/>
          <w:szCs w:val="20"/>
        </w:rPr>
        <w:t xml:space="preserve"> de sciences de la vie et de la Terre ou de physique</w:t>
      </w:r>
      <w:r w:rsidRPr="00146135">
        <w:rPr>
          <w:rFonts w:cs="Calibri"/>
          <w:sz w:val="20"/>
          <w:szCs w:val="20"/>
        </w:rPr>
        <w:t xml:space="preserve"> (notion de centre de gravité, etc.), de comprendre ainsi comment  la technique façonne les corps et influe de plus en plus sur les performances sportives. L’apport conjoint de connaissances théoriques et pratiques permet aux élèves de comprendre le fonctionnement du corps humain au plan mécanique et physiologique, pour gérer un effort. </w:t>
      </w:r>
    </w:p>
    <w:p w:rsidR="0069791B" w:rsidRDefault="0069791B" w:rsidP="0069791B">
      <w:pPr>
        <w:spacing w:after="0" w:line="240" w:lineRule="auto"/>
        <w:jc w:val="both"/>
        <w:rPr>
          <w:rFonts w:cs="Calibri"/>
          <w:sz w:val="20"/>
          <w:szCs w:val="20"/>
        </w:rPr>
      </w:pPr>
      <w:r>
        <w:rPr>
          <w:rFonts w:cs="Calibri"/>
          <w:sz w:val="20"/>
          <w:szCs w:val="20"/>
        </w:rPr>
        <w:t>L</w:t>
      </w:r>
      <w:r w:rsidRPr="00146135">
        <w:rPr>
          <w:rFonts w:cs="Calibri"/>
          <w:sz w:val="20"/>
          <w:szCs w:val="20"/>
        </w:rPr>
        <w:t>’</w:t>
      </w:r>
      <w:r>
        <w:rPr>
          <w:rFonts w:cs="Calibri"/>
          <w:sz w:val="20"/>
          <w:szCs w:val="20"/>
        </w:rPr>
        <w:t>éducation physique et sportive</w:t>
      </w:r>
      <w:r w:rsidRPr="00146135">
        <w:rPr>
          <w:rFonts w:cs="Calibri"/>
          <w:sz w:val="20"/>
          <w:szCs w:val="20"/>
        </w:rPr>
        <w:t xml:space="preserve"> </w:t>
      </w:r>
      <w:r>
        <w:rPr>
          <w:rFonts w:cs="Calibri"/>
          <w:sz w:val="20"/>
          <w:szCs w:val="20"/>
        </w:rPr>
        <w:t>participe au développement du comportement citoyen des élèves, e</w:t>
      </w:r>
      <w:r w:rsidRPr="00146135">
        <w:rPr>
          <w:rFonts w:cs="Calibri"/>
          <w:sz w:val="20"/>
          <w:szCs w:val="20"/>
        </w:rPr>
        <w:t xml:space="preserve">n </w:t>
      </w:r>
      <w:r>
        <w:rPr>
          <w:rFonts w:cs="Calibri"/>
          <w:sz w:val="20"/>
          <w:szCs w:val="20"/>
        </w:rPr>
        <w:t xml:space="preserve">lien </w:t>
      </w:r>
      <w:r w:rsidRPr="00146135">
        <w:rPr>
          <w:rFonts w:cs="Calibri"/>
          <w:sz w:val="20"/>
          <w:szCs w:val="20"/>
        </w:rPr>
        <w:t xml:space="preserve">avec </w:t>
      </w:r>
      <w:r>
        <w:rPr>
          <w:rFonts w:cs="Calibri"/>
          <w:sz w:val="20"/>
          <w:szCs w:val="20"/>
        </w:rPr>
        <w:t xml:space="preserve">l’enseignement moral et civique. </w:t>
      </w:r>
    </w:p>
    <w:p w:rsidR="0069791B" w:rsidRDefault="0069791B" w:rsidP="0069791B">
      <w:pPr>
        <w:spacing w:after="0" w:line="240" w:lineRule="auto"/>
        <w:jc w:val="both"/>
        <w:rPr>
          <w:rFonts w:cs="Calibri"/>
          <w:sz w:val="20"/>
          <w:szCs w:val="20"/>
        </w:rPr>
      </w:pPr>
    </w:p>
    <w:p w:rsidR="0069791B" w:rsidRPr="00146135" w:rsidRDefault="0069791B" w:rsidP="0069791B">
      <w:pPr>
        <w:spacing w:after="0" w:line="240" w:lineRule="auto"/>
        <w:jc w:val="both"/>
        <w:rPr>
          <w:rFonts w:cs="Calibri"/>
          <w:sz w:val="20"/>
          <w:szCs w:val="20"/>
        </w:rPr>
      </w:pPr>
      <w:r w:rsidRPr="00146135">
        <w:rPr>
          <w:rFonts w:cs="Calibri"/>
          <w:sz w:val="20"/>
          <w:szCs w:val="20"/>
        </w:rPr>
        <w:t xml:space="preserve">L’éducation physique et sportive est un enseignement qui se prête particulièrement bien à la pratique d’une langue vivante étrangère ou régionale. Les activités sportives sont l’occasion de réinvestir des structures langagières travaillées en classe dans un contexte réel de communication. </w:t>
      </w:r>
    </w:p>
    <w:p w:rsidR="0069791B" w:rsidRPr="00146135" w:rsidRDefault="0069791B" w:rsidP="0069791B">
      <w:pPr>
        <w:spacing w:after="0" w:line="240" w:lineRule="auto"/>
        <w:jc w:val="both"/>
        <w:rPr>
          <w:rFonts w:cs="Calibri"/>
          <w:sz w:val="20"/>
          <w:szCs w:val="20"/>
        </w:rPr>
      </w:pPr>
    </w:p>
    <w:p w:rsidR="0069791B" w:rsidRPr="00DC5E8F" w:rsidRDefault="0069791B" w:rsidP="0069791B">
      <w:pPr>
        <w:spacing w:after="0" w:line="240" w:lineRule="auto"/>
        <w:jc w:val="both"/>
        <w:rPr>
          <w:rFonts w:cs="Calibri"/>
          <w:sz w:val="20"/>
          <w:szCs w:val="20"/>
          <w:lang w:eastAsia="hi-IN" w:bidi="hi-IN"/>
        </w:rPr>
      </w:pPr>
      <w:r w:rsidRPr="00146135">
        <w:rPr>
          <w:rFonts w:cs="Calibri"/>
          <w:sz w:val="20"/>
          <w:szCs w:val="20"/>
        </w:rPr>
        <w:t>Quelques exemples de thèmes qui peuvent être travaillés avec plusieurs autres disciplines sont proposés ci-dessous.</w:t>
      </w:r>
    </w:p>
    <w:p w:rsidR="0069791B" w:rsidRDefault="0069791B" w:rsidP="0069791B">
      <w:pPr>
        <w:spacing w:after="0" w:line="240" w:lineRule="auto"/>
        <w:jc w:val="both"/>
        <w:rPr>
          <w:rFonts w:cs="Calibri"/>
          <w:sz w:val="20"/>
          <w:szCs w:val="20"/>
        </w:rPr>
      </w:pPr>
      <w:r>
        <w:rPr>
          <w:rFonts w:cs="Calibri"/>
          <w:b/>
          <w:sz w:val="20"/>
          <w:szCs w:val="20"/>
        </w:rPr>
        <w:t xml:space="preserve">Corps, santé, bien-être et sécurité  </w:t>
      </w:r>
    </w:p>
    <w:p w:rsidR="0069791B" w:rsidRDefault="0069791B" w:rsidP="00410E43">
      <w:pPr>
        <w:numPr>
          <w:ilvl w:val="0"/>
          <w:numId w:val="109"/>
        </w:numPr>
        <w:suppressAutoHyphens/>
        <w:spacing w:after="0" w:line="240" w:lineRule="auto"/>
        <w:ind w:left="720" w:hanging="360"/>
        <w:jc w:val="both"/>
        <w:rPr>
          <w:rFonts w:cs="Calibri"/>
          <w:sz w:val="20"/>
          <w:szCs w:val="20"/>
        </w:rPr>
      </w:pPr>
      <w:r>
        <w:rPr>
          <w:rFonts w:cs="Calibri"/>
          <w:sz w:val="20"/>
          <w:szCs w:val="20"/>
        </w:rPr>
        <w:t>Sport et sciences : alimentation et entraînement ; physiologie de l’effort et mesure des performances ; statistiques ; performance et dopage.</w:t>
      </w:r>
    </w:p>
    <w:p w:rsidR="0069791B" w:rsidRDefault="0069791B" w:rsidP="0069791B">
      <w:pPr>
        <w:spacing w:after="0" w:line="240" w:lineRule="auto"/>
        <w:ind w:left="348"/>
        <w:jc w:val="both"/>
        <w:rPr>
          <w:rFonts w:cs="Calibri"/>
          <w:sz w:val="20"/>
          <w:szCs w:val="20"/>
        </w:rPr>
      </w:pPr>
      <w:r>
        <w:rPr>
          <w:rFonts w:cs="Calibri"/>
          <w:sz w:val="20"/>
          <w:szCs w:val="20"/>
        </w:rPr>
        <w:t>En lien avec les sciences de la vie et de la Terre, la chimie, la technologie, les mathématiques.</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Culture et création artistiques  </w:t>
      </w:r>
    </w:p>
    <w:p w:rsidR="0069791B" w:rsidRDefault="0069791B" w:rsidP="00410E43">
      <w:pPr>
        <w:numPr>
          <w:ilvl w:val="0"/>
          <w:numId w:val="320"/>
        </w:numPr>
        <w:suppressAutoHyphens/>
        <w:spacing w:after="0" w:line="240" w:lineRule="auto"/>
        <w:jc w:val="both"/>
        <w:rPr>
          <w:rFonts w:cs="Calibri"/>
          <w:sz w:val="20"/>
          <w:szCs w:val="20"/>
        </w:rPr>
      </w:pPr>
      <w:r>
        <w:rPr>
          <w:rFonts w:cs="Calibri"/>
          <w:sz w:val="20"/>
          <w:szCs w:val="20"/>
        </w:rPr>
        <w:t>Corps et mouvement : arts du spectacle vivant (Street Art, danse, l’évolution du cirque, du traditionnel au contemporain).</w:t>
      </w:r>
    </w:p>
    <w:p w:rsidR="0069791B" w:rsidRDefault="0069791B" w:rsidP="0069791B">
      <w:pPr>
        <w:spacing w:after="0" w:line="240" w:lineRule="auto"/>
        <w:ind w:left="348"/>
        <w:jc w:val="both"/>
        <w:rPr>
          <w:rFonts w:cs="Calibri"/>
          <w:sz w:val="20"/>
          <w:szCs w:val="20"/>
        </w:rPr>
      </w:pPr>
      <w:r>
        <w:rPr>
          <w:rFonts w:cs="Calibri"/>
          <w:sz w:val="20"/>
          <w:szCs w:val="20"/>
        </w:rPr>
        <w:t>En lien avec l’histoire, les arts plastiques</w:t>
      </w:r>
      <w:r>
        <w:rPr>
          <w:rFonts w:cs="Calibri"/>
          <w:bCs/>
          <w:spacing w:val="-6"/>
          <w:sz w:val="20"/>
          <w:szCs w:val="20"/>
        </w:rPr>
        <w:t>, la technologie, l’éducation musicale, le français, les langues vivantes.</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Cs/>
          <w:spacing w:val="-6"/>
          <w:sz w:val="20"/>
          <w:szCs w:val="20"/>
        </w:rPr>
      </w:pPr>
      <w:r>
        <w:rPr>
          <w:rFonts w:cs="Calibri"/>
          <w:b/>
          <w:sz w:val="20"/>
          <w:szCs w:val="20"/>
        </w:rPr>
        <w:t xml:space="preserve">Transition écologique et développement durable  </w:t>
      </w:r>
    </w:p>
    <w:p w:rsidR="0069791B" w:rsidRDefault="0069791B" w:rsidP="00410E43">
      <w:pPr>
        <w:numPr>
          <w:ilvl w:val="0"/>
          <w:numId w:val="320"/>
        </w:numPr>
        <w:suppressAutoHyphens/>
        <w:snapToGrid w:val="0"/>
        <w:spacing w:after="0" w:line="240" w:lineRule="auto"/>
        <w:ind w:right="-87"/>
        <w:jc w:val="both"/>
        <w:rPr>
          <w:rFonts w:cs="Calibri"/>
          <w:bCs/>
          <w:spacing w:val="-6"/>
          <w:sz w:val="20"/>
          <w:szCs w:val="20"/>
        </w:rPr>
      </w:pPr>
      <w:r>
        <w:rPr>
          <w:rFonts w:cs="Calibri"/>
          <w:bCs/>
          <w:spacing w:val="-6"/>
          <w:sz w:val="20"/>
          <w:szCs w:val="20"/>
        </w:rPr>
        <w:t>Sport et espace : orientation et cartographie.</w:t>
      </w:r>
    </w:p>
    <w:p w:rsidR="0069791B" w:rsidRDefault="0069791B" w:rsidP="0069791B">
      <w:pPr>
        <w:snapToGrid w:val="0"/>
        <w:spacing w:after="0" w:line="240" w:lineRule="auto"/>
        <w:ind w:left="360" w:right="-87"/>
        <w:jc w:val="both"/>
        <w:rPr>
          <w:rFonts w:cs="Calibri"/>
          <w:b/>
          <w:sz w:val="20"/>
          <w:szCs w:val="20"/>
        </w:rPr>
      </w:pPr>
      <w:r>
        <w:rPr>
          <w:rFonts w:cs="Calibri"/>
          <w:bCs/>
          <w:spacing w:val="-6"/>
          <w:sz w:val="20"/>
          <w:szCs w:val="20"/>
        </w:rPr>
        <w:t>En lien avec les mathématiques, les sciences de la vie et de la Terre, la physique, la géographie.</w:t>
      </w:r>
    </w:p>
    <w:p w:rsidR="0069791B" w:rsidRDefault="0069791B" w:rsidP="0069791B">
      <w:pPr>
        <w:spacing w:after="0" w:line="240" w:lineRule="auto"/>
        <w:jc w:val="both"/>
        <w:rPr>
          <w:rFonts w:cs="Calibri"/>
          <w:b/>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Information, communication, citoyenneté  </w:t>
      </w:r>
    </w:p>
    <w:p w:rsidR="0069791B" w:rsidRDefault="0069791B" w:rsidP="00410E43">
      <w:pPr>
        <w:numPr>
          <w:ilvl w:val="0"/>
          <w:numId w:val="320"/>
        </w:numPr>
        <w:suppressAutoHyphens/>
        <w:spacing w:after="0" w:line="240" w:lineRule="auto"/>
        <w:jc w:val="both"/>
        <w:rPr>
          <w:rFonts w:cs="Calibri"/>
          <w:sz w:val="20"/>
          <w:szCs w:val="20"/>
        </w:rPr>
      </w:pPr>
      <w:r>
        <w:rPr>
          <w:rFonts w:cs="Calibri"/>
          <w:sz w:val="20"/>
          <w:szCs w:val="20"/>
        </w:rPr>
        <w:t>Sport et images : arbitrage et vidéo ; image différée et droit à l’image.</w:t>
      </w:r>
    </w:p>
    <w:p w:rsidR="0069791B" w:rsidRDefault="0069791B" w:rsidP="0069791B">
      <w:pPr>
        <w:spacing w:after="0" w:line="240" w:lineRule="auto"/>
        <w:ind w:left="348" w:firstLine="360"/>
        <w:jc w:val="both"/>
        <w:rPr>
          <w:rFonts w:cs="Calibri"/>
          <w:sz w:val="20"/>
          <w:szCs w:val="20"/>
        </w:rPr>
      </w:pPr>
      <w:r>
        <w:rPr>
          <w:rFonts w:cs="Calibri"/>
          <w:sz w:val="20"/>
          <w:szCs w:val="20"/>
        </w:rPr>
        <w:t>En lien avec la technologie, l’éducation aux médias et à l’information, l’enseignement moral et civique.</w:t>
      </w:r>
    </w:p>
    <w:p w:rsidR="0069791B" w:rsidRDefault="0069791B" w:rsidP="0069791B">
      <w:pPr>
        <w:spacing w:after="0" w:line="240" w:lineRule="auto"/>
        <w:jc w:val="both"/>
        <w:rPr>
          <w:rFonts w:cs="Calibri"/>
          <w:sz w:val="20"/>
          <w:szCs w:val="20"/>
        </w:rPr>
      </w:pPr>
    </w:p>
    <w:p w:rsidR="0069791B" w:rsidRDefault="0069791B" w:rsidP="00410E43">
      <w:pPr>
        <w:numPr>
          <w:ilvl w:val="0"/>
          <w:numId w:val="108"/>
        </w:numPr>
        <w:suppressAutoHyphens/>
        <w:spacing w:after="0" w:line="240" w:lineRule="auto"/>
        <w:ind w:left="720"/>
        <w:jc w:val="both"/>
        <w:rPr>
          <w:rFonts w:cs="Calibri"/>
          <w:sz w:val="20"/>
          <w:szCs w:val="20"/>
        </w:rPr>
      </w:pPr>
      <w:r>
        <w:rPr>
          <w:rFonts w:cs="Calibri"/>
          <w:sz w:val="20"/>
          <w:szCs w:val="20"/>
        </w:rPr>
        <w:t>Sport et numérique : simulation sportive dans les jeux vidéo, les applications ; de la pratique à la simulation virtuelle.</w:t>
      </w:r>
    </w:p>
    <w:p w:rsidR="0069791B" w:rsidRDefault="0069791B" w:rsidP="0069791B">
      <w:pPr>
        <w:spacing w:after="0" w:line="240" w:lineRule="auto"/>
        <w:ind w:left="720"/>
        <w:jc w:val="both"/>
        <w:rPr>
          <w:rFonts w:cs="Calibri"/>
          <w:sz w:val="20"/>
          <w:szCs w:val="20"/>
        </w:rPr>
      </w:pPr>
      <w:r>
        <w:rPr>
          <w:rFonts w:cs="Calibri"/>
          <w:sz w:val="20"/>
          <w:szCs w:val="20"/>
        </w:rPr>
        <w:t>En lien avec la technologie, les mathématiques, l’éducation aux médias et à l’information, l’enseignement moral et civique.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Langues et cultures de l’Antiquité  </w:t>
      </w:r>
    </w:p>
    <w:p w:rsidR="0069791B" w:rsidRDefault="0069791B" w:rsidP="00410E43">
      <w:pPr>
        <w:numPr>
          <w:ilvl w:val="0"/>
          <w:numId w:val="108"/>
        </w:numPr>
        <w:suppressAutoHyphens/>
        <w:spacing w:after="0" w:line="240" w:lineRule="auto"/>
        <w:ind w:left="720"/>
        <w:jc w:val="both"/>
        <w:rPr>
          <w:rFonts w:cs="Calibri"/>
          <w:sz w:val="20"/>
          <w:szCs w:val="20"/>
        </w:rPr>
      </w:pPr>
      <w:r>
        <w:rPr>
          <w:rFonts w:cs="Calibri"/>
          <w:sz w:val="20"/>
          <w:szCs w:val="20"/>
        </w:rPr>
        <w:t>Sport et Antiquité : L’Olympisme – Des jeux olympiques aux pratiques d’aujourd’hui</w:t>
      </w:r>
    </w:p>
    <w:p w:rsidR="0069791B" w:rsidRDefault="0069791B" w:rsidP="0069791B">
      <w:pPr>
        <w:spacing w:after="0" w:line="240" w:lineRule="auto"/>
        <w:ind w:left="348"/>
        <w:jc w:val="both"/>
        <w:rPr>
          <w:rFonts w:cs="Calibri"/>
          <w:sz w:val="20"/>
          <w:szCs w:val="20"/>
        </w:rPr>
      </w:pPr>
      <w:r>
        <w:rPr>
          <w:rFonts w:cs="Calibri"/>
          <w:sz w:val="20"/>
          <w:szCs w:val="20"/>
        </w:rPr>
        <w:t>En lien avec les langues de l’antiquité, l’histoire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Langues et cultures étrangères ou, le cas échéant, régionales</w:t>
      </w:r>
    </w:p>
    <w:p w:rsidR="0069791B" w:rsidRDefault="0069791B" w:rsidP="00410E43">
      <w:pPr>
        <w:numPr>
          <w:ilvl w:val="0"/>
          <w:numId w:val="319"/>
        </w:numPr>
        <w:suppressAutoHyphens/>
        <w:spacing w:after="0" w:line="240" w:lineRule="auto"/>
        <w:jc w:val="both"/>
        <w:rPr>
          <w:rFonts w:cs="Calibri"/>
          <w:sz w:val="20"/>
          <w:szCs w:val="20"/>
        </w:rPr>
      </w:pPr>
      <w:r>
        <w:rPr>
          <w:rFonts w:cs="Calibri"/>
          <w:sz w:val="20"/>
          <w:szCs w:val="20"/>
        </w:rPr>
        <w:t>Sports anglo-saxons et leurs origines.</w:t>
      </w:r>
    </w:p>
    <w:p w:rsidR="0069791B" w:rsidRDefault="0069791B" w:rsidP="0069791B">
      <w:pPr>
        <w:spacing w:after="0" w:line="240" w:lineRule="auto"/>
        <w:ind w:left="360"/>
        <w:jc w:val="both"/>
        <w:rPr>
          <w:rFonts w:cs="Calibri"/>
          <w:sz w:val="20"/>
          <w:szCs w:val="20"/>
        </w:rPr>
      </w:pPr>
      <w:r>
        <w:rPr>
          <w:rFonts w:cs="Calibri"/>
          <w:sz w:val="20"/>
          <w:szCs w:val="20"/>
        </w:rPr>
        <w:t>En lien avec les langues vivantes, l’histoire.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Sciences, technologie et société</w:t>
      </w:r>
    </w:p>
    <w:p w:rsidR="0069791B" w:rsidRDefault="0069791B" w:rsidP="00410E43">
      <w:pPr>
        <w:numPr>
          <w:ilvl w:val="0"/>
          <w:numId w:val="319"/>
        </w:numPr>
        <w:suppressAutoHyphens/>
        <w:spacing w:after="0" w:line="240" w:lineRule="auto"/>
        <w:jc w:val="both"/>
        <w:rPr>
          <w:rFonts w:cs="Calibri"/>
          <w:sz w:val="20"/>
          <w:szCs w:val="20"/>
        </w:rPr>
      </w:pPr>
      <w:r>
        <w:rPr>
          <w:rFonts w:cs="Calibri"/>
          <w:sz w:val="20"/>
          <w:szCs w:val="20"/>
        </w:rPr>
        <w:t>Sports et sciences : performances sportives et évolutions technologiques (vêtements, équipement,…) ; évolutions technologiques au service du handisport ; énergie ; étude du mouvement (animal et humain).</w:t>
      </w:r>
    </w:p>
    <w:p w:rsidR="0069791B" w:rsidRDefault="0069791B" w:rsidP="0069791B">
      <w:pPr>
        <w:spacing w:after="0" w:line="240" w:lineRule="auto"/>
        <w:ind w:left="348"/>
        <w:jc w:val="both"/>
      </w:pPr>
      <w:r>
        <w:rPr>
          <w:rFonts w:cs="Calibri"/>
          <w:sz w:val="20"/>
          <w:szCs w:val="20"/>
        </w:rPr>
        <w:t>En lien avec les sciences (sciences de la vie et de la Terre, physique-chimie), la technologie.</w:t>
      </w:r>
    </w:p>
    <w:p w:rsidR="0069791B" w:rsidRPr="00E6451E" w:rsidRDefault="00E106E1" w:rsidP="00E106E1">
      <w:pPr>
        <w:spacing w:after="0" w:line="240" w:lineRule="auto"/>
        <w:rPr>
          <w:rFonts w:cs="Calibri"/>
          <w:sz w:val="20"/>
          <w:szCs w:val="20"/>
        </w:rPr>
      </w:pPr>
      <w:bookmarkStart w:id="9" w:name="_GoBack"/>
      <w:bookmarkEnd w:id="9"/>
      <w:r w:rsidRPr="00E6451E">
        <w:rPr>
          <w:rFonts w:cs="Calibri"/>
          <w:sz w:val="20"/>
          <w:szCs w:val="20"/>
        </w:rPr>
        <w:t xml:space="preserve"> </w:t>
      </w:r>
    </w:p>
    <w:p w:rsidR="009976E5" w:rsidRPr="003B72A0" w:rsidRDefault="009976E5" w:rsidP="009976E5">
      <w:pPr>
        <w:spacing w:after="0" w:line="240" w:lineRule="auto"/>
        <w:jc w:val="both"/>
        <w:rPr>
          <w:sz w:val="20"/>
          <w:szCs w:val="20"/>
        </w:rPr>
      </w:pPr>
    </w:p>
    <w:sectPr w:rsidR="009976E5" w:rsidRPr="003B72A0" w:rsidSect="009976E5">
      <w:footerReference w:type="default" r:id="rId8"/>
      <w:headerReference w:type="first" r:id="rId9"/>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F5F" w:rsidRDefault="00490F5F" w:rsidP="009976E5">
      <w:pPr>
        <w:spacing w:after="0" w:line="240" w:lineRule="auto"/>
      </w:pPr>
      <w:r>
        <w:separator/>
      </w:r>
    </w:p>
  </w:endnote>
  <w:endnote w:type="continuationSeparator" w:id="0">
    <w:p w:rsidR="00490F5F" w:rsidRDefault="00490F5F"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pPr>
      <w:pStyle w:val="Pieddepage"/>
      <w:jc w:val="right"/>
    </w:pPr>
    <w:r>
      <w:fldChar w:fldCharType="begin"/>
    </w:r>
    <w:r>
      <w:instrText>PAGE   \* MERGEFORMAT</w:instrText>
    </w:r>
    <w:r>
      <w:fldChar w:fldCharType="separate"/>
    </w:r>
    <w:r w:rsidR="00E106E1">
      <w:rPr>
        <w:noProof/>
      </w:rPr>
      <w:t>16</w:t>
    </w:r>
    <w:r>
      <w:fldChar w:fldCharType="end"/>
    </w:r>
  </w:p>
  <w:p w:rsidR="0069439A" w:rsidRDefault="006943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F5F" w:rsidRDefault="00490F5F" w:rsidP="009976E5">
      <w:pPr>
        <w:spacing w:after="0" w:line="240" w:lineRule="auto"/>
      </w:pPr>
      <w:r>
        <w:separator/>
      </w:r>
    </w:p>
  </w:footnote>
  <w:footnote w:type="continuationSeparator" w:id="0">
    <w:p w:rsidR="00490F5F" w:rsidRDefault="00490F5F" w:rsidP="0099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rsidP="00903E0F">
    <w:pPr>
      <w:pStyle w:val="En-tte"/>
      <w:tabs>
        <w:tab w:val="clear" w:pos="4536"/>
        <w:tab w:val="clear" w:pos="9072"/>
        <w:tab w:val="left" w:pos="1050"/>
      </w:tabs>
    </w:pPr>
    <w:r>
      <w:tab/>
    </w:r>
  </w:p>
  <w:p w:rsidR="0069439A" w:rsidRPr="009A3BAD" w:rsidRDefault="0069439A">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15:restartNumberingAfterBreak="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15:restartNumberingAfterBreak="0">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15:restartNumberingAfterBreak="0">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15:restartNumberingAfterBreak="0">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15:restartNumberingAfterBreak="0">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15:restartNumberingAfterBreak="0">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15:restartNumberingAfterBreak="0">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15:restartNumberingAfterBreak="0">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15:restartNumberingAfterBreak="0">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15:restartNumberingAfterBreak="0">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15:restartNumberingAfterBreak="0">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15:restartNumberingAfterBreak="0">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15:restartNumberingAfterBreak="0">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15:restartNumberingAfterBreak="0">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15:restartNumberingAfterBreak="0">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15:restartNumberingAfterBreak="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15:restartNumberingAfterBreak="0">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15:restartNumberingAfterBreak="0">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15:restartNumberingAfterBreak="0">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15:restartNumberingAfterBreak="0">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15:restartNumberingAfterBreak="0">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15:restartNumberingAfterBreak="0">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15:restartNumberingAfterBreak="0">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15:restartNumberingAfterBreak="0">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15:restartNumberingAfterBreak="0">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15:restartNumberingAfterBreak="0">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15:restartNumberingAfterBreak="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15:restartNumberingAfterBreak="0">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15:restartNumberingAfterBreak="0">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15:restartNumberingAfterBreak="0">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15:restartNumberingAfterBreak="0">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15:restartNumberingAfterBreak="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15:restartNumberingAfterBreak="0">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15:restartNumberingAfterBreak="0">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15:restartNumberingAfterBreak="0">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15:restartNumberingAfterBreak="0">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15:restartNumberingAfterBreak="0">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15:restartNumberingAfterBreak="0">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15:restartNumberingAfterBreak="0">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15:restartNumberingAfterBreak="0">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15:restartNumberingAfterBreak="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15:restartNumberingAfterBreak="0">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15:restartNumberingAfterBreak="0">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15:restartNumberingAfterBreak="0">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15:restartNumberingAfterBreak="0">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15:restartNumberingAfterBreak="0">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15:restartNumberingAfterBreak="0">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15:restartNumberingAfterBreak="0">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15:restartNumberingAfterBreak="0">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15:restartNumberingAfterBreak="0">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15:restartNumberingAfterBreak="0">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15:restartNumberingAfterBreak="0">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15:restartNumberingAfterBreak="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15:restartNumberingAfterBreak="0">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15:restartNumberingAfterBreak="0">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15:restartNumberingAfterBreak="0">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15:restartNumberingAfterBreak="0">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15:restartNumberingAfterBreak="0">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15:restartNumberingAfterBreak="0">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15:restartNumberingAfterBreak="0">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15:restartNumberingAfterBreak="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15:restartNumberingAfterBreak="0">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15:restartNumberingAfterBreak="0">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356AB"/>
    <w:rsid w:val="00143322"/>
    <w:rsid w:val="001604B5"/>
    <w:rsid w:val="00164251"/>
    <w:rsid w:val="00186F35"/>
    <w:rsid w:val="00191632"/>
    <w:rsid w:val="001A5C85"/>
    <w:rsid w:val="001D71F9"/>
    <w:rsid w:val="001D7F69"/>
    <w:rsid w:val="00232E12"/>
    <w:rsid w:val="00233222"/>
    <w:rsid w:val="002408EF"/>
    <w:rsid w:val="002433DE"/>
    <w:rsid w:val="002555DC"/>
    <w:rsid w:val="00260241"/>
    <w:rsid w:val="00274C77"/>
    <w:rsid w:val="00291B16"/>
    <w:rsid w:val="002C0817"/>
    <w:rsid w:val="002C52E5"/>
    <w:rsid w:val="002E3E89"/>
    <w:rsid w:val="002F5DF2"/>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90F5F"/>
    <w:rsid w:val="004E1B7B"/>
    <w:rsid w:val="004F1756"/>
    <w:rsid w:val="00505AF3"/>
    <w:rsid w:val="00515746"/>
    <w:rsid w:val="005231AF"/>
    <w:rsid w:val="005353F4"/>
    <w:rsid w:val="005431F8"/>
    <w:rsid w:val="00591836"/>
    <w:rsid w:val="005A0548"/>
    <w:rsid w:val="005A0CB9"/>
    <w:rsid w:val="006238D7"/>
    <w:rsid w:val="00632617"/>
    <w:rsid w:val="00645792"/>
    <w:rsid w:val="006703AC"/>
    <w:rsid w:val="0069439A"/>
    <w:rsid w:val="0069791B"/>
    <w:rsid w:val="006B4D21"/>
    <w:rsid w:val="006C394F"/>
    <w:rsid w:val="006E406A"/>
    <w:rsid w:val="006F5D1A"/>
    <w:rsid w:val="00713773"/>
    <w:rsid w:val="007176F3"/>
    <w:rsid w:val="00731221"/>
    <w:rsid w:val="00775F5F"/>
    <w:rsid w:val="007928B6"/>
    <w:rsid w:val="00796DDE"/>
    <w:rsid w:val="007A6CB9"/>
    <w:rsid w:val="007F1E7C"/>
    <w:rsid w:val="00837379"/>
    <w:rsid w:val="008505F0"/>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74D36"/>
    <w:rsid w:val="00A80A34"/>
    <w:rsid w:val="00AD40F9"/>
    <w:rsid w:val="00AF5565"/>
    <w:rsid w:val="00B10A1D"/>
    <w:rsid w:val="00B144C1"/>
    <w:rsid w:val="00B37530"/>
    <w:rsid w:val="00B46025"/>
    <w:rsid w:val="00B652AC"/>
    <w:rsid w:val="00BC171B"/>
    <w:rsid w:val="00BC198F"/>
    <w:rsid w:val="00BC3D29"/>
    <w:rsid w:val="00BC5366"/>
    <w:rsid w:val="00BD36F8"/>
    <w:rsid w:val="00BE3DD7"/>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2675F"/>
    <w:rsid w:val="00D413A1"/>
    <w:rsid w:val="00DA6736"/>
    <w:rsid w:val="00DB4998"/>
    <w:rsid w:val="00E106E1"/>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B218C-8272-4712-9FB5-D46D220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F86F-3970-4334-895F-AE7CA9F5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6557</Words>
  <Characters>36069</Characters>
  <Application>Microsoft Office Word</Application>
  <DocSecurity>0</DocSecurity>
  <Lines>300</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42541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ienlux</cp:lastModifiedBy>
  <cp:revision>3</cp:revision>
  <dcterms:created xsi:type="dcterms:W3CDTF">2015-12-01T13:43:00Z</dcterms:created>
  <dcterms:modified xsi:type="dcterms:W3CDTF">2015-12-01T13:43:00Z</dcterms:modified>
</cp:coreProperties>
</file>