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9B" w:rsidRDefault="00C6089B" w:rsidP="00C6089B">
      <w:pPr>
        <w:pStyle w:val="NormalWeb"/>
        <w:jc w:val="center"/>
        <w:rPr>
          <w:rFonts w:ascii="Arial Narrow" w:hAnsi="Arial Narrow"/>
          <w:b/>
          <w:bCs/>
          <w:color w:val="9E4C5E"/>
          <w:sz w:val="32"/>
          <w:szCs w:val="32"/>
        </w:rPr>
      </w:pPr>
      <w:r>
        <w:rPr>
          <w:rFonts w:ascii="Arial Narrow" w:hAnsi="Arial Narrow"/>
          <w:b/>
          <w:bCs/>
          <w:color w:val="9E4C5E"/>
          <w:sz w:val="32"/>
          <w:szCs w:val="32"/>
        </w:rPr>
        <w:t>DOCUMENT DE RÉFÉRENCE DE L’ENTRETIEN</w:t>
      </w:r>
    </w:p>
    <w:p w:rsidR="00C6089B" w:rsidRDefault="00C6089B" w:rsidP="00C6089B">
      <w:pPr>
        <w:pStyle w:val="NormalWeb"/>
        <w:jc w:val="center"/>
      </w:pPr>
      <w:r>
        <w:rPr>
          <w:rFonts w:ascii="Arial Narrow" w:hAnsi="Arial Narrow"/>
          <w:b/>
          <w:bCs/>
          <w:color w:val="9E4C5E"/>
          <w:sz w:val="28"/>
          <w:szCs w:val="28"/>
        </w:rPr>
        <w:t>Aide à la préparation du rendez-vous de carrière</w:t>
      </w:r>
    </w:p>
    <w:p w:rsidR="00C6089B" w:rsidRDefault="00C6089B" w:rsidP="00C6089B">
      <w:pPr>
        <w:pStyle w:val="NormalWeb"/>
      </w:pPr>
      <w:r>
        <w:rPr>
          <w:rFonts w:ascii="TimesNewRomanPS" w:hAnsi="TimesNewRomanPS"/>
          <w:b/>
          <w:bCs/>
          <w:color w:val="16A5AA"/>
          <w:sz w:val="28"/>
          <w:szCs w:val="28"/>
        </w:rPr>
        <w:t xml:space="preserve">Corps enseignants CPE et Psy-EN </w:t>
      </w:r>
    </w:p>
    <w:p w:rsidR="00C6089B" w:rsidRDefault="00C6089B" w:rsidP="00C6089B">
      <w:pPr>
        <w:pStyle w:val="NormalWeb"/>
      </w:pPr>
      <w:r>
        <w:rPr>
          <w:rFonts w:ascii="Arial" w:hAnsi="Arial" w:cs="Arial"/>
          <w:i/>
          <w:iCs/>
        </w:rPr>
        <w:t>Le rendez-vous de carrière est l’occasion pour l’agent de conduire une analyse réflexive et contextualisée de ses activités et de sa pratique en identifiant les évolutions les plus caractéristiques de son parcours jusqu’au premier rendez-vous de carrière ou depuis le précèdent rendez-vous de carrière. Il peut notamment s’appuyer sur le référentiel des compétences professionnelles des métiers du professorat et de l’éducation, sur le référentiel de connaissances et de compétences des psychologues de l’éducation nationale (arrêté́ du 1</w:t>
      </w:r>
      <w:r>
        <w:rPr>
          <w:rFonts w:ascii="Arial" w:hAnsi="Arial" w:cs="Arial"/>
          <w:i/>
          <w:iCs/>
          <w:position w:val="10"/>
          <w:sz w:val="12"/>
          <w:szCs w:val="12"/>
        </w:rPr>
        <w:t xml:space="preserve">er </w:t>
      </w:r>
      <w:r>
        <w:rPr>
          <w:rFonts w:ascii="Arial" w:hAnsi="Arial" w:cs="Arial"/>
          <w:i/>
          <w:iCs/>
        </w:rPr>
        <w:t xml:space="preserve">juillet 2013- BO n°30 du 25 juillet 2013 et </w:t>
      </w:r>
      <w:r w:rsidR="00001F7D">
        <w:rPr>
          <w:rFonts w:ascii="Arial" w:hAnsi="Arial" w:cs="Arial"/>
          <w:i/>
          <w:iCs/>
        </w:rPr>
        <w:t>arrêté</w:t>
      </w:r>
      <w:r>
        <w:rPr>
          <w:rFonts w:ascii="Arial" w:hAnsi="Arial" w:cs="Arial"/>
          <w:i/>
          <w:iCs/>
        </w:rPr>
        <w:t xml:space="preserve"> du 26 avril 2017- BO n°18 du 4 mai 2017) ainsi que sur le document « compte rendu du rendez-vous de </w:t>
      </w:r>
      <w:r w:rsidR="00001F7D">
        <w:rPr>
          <w:rFonts w:ascii="Arial" w:hAnsi="Arial" w:cs="Arial"/>
          <w:i/>
          <w:iCs/>
        </w:rPr>
        <w:t>carrière</w:t>
      </w:r>
      <w:r>
        <w:rPr>
          <w:rFonts w:ascii="Arial" w:hAnsi="Arial" w:cs="Arial"/>
          <w:i/>
          <w:iCs/>
        </w:rPr>
        <w:t xml:space="preserve"> » (cf. annexe 3). </w:t>
      </w:r>
    </w:p>
    <w:p w:rsidR="00C6089B" w:rsidRDefault="00C6089B" w:rsidP="00C6089B">
      <w:pPr>
        <w:pStyle w:val="NormalWeb"/>
      </w:pPr>
      <w:r>
        <w:rPr>
          <w:rFonts w:ascii="Arial" w:hAnsi="Arial" w:cs="Arial"/>
          <w:i/>
          <w:iCs/>
        </w:rPr>
        <w:t xml:space="preserve">Le document de </w:t>
      </w:r>
      <w:r w:rsidR="00001F7D">
        <w:rPr>
          <w:rFonts w:ascii="Arial" w:hAnsi="Arial" w:cs="Arial"/>
          <w:i/>
          <w:iCs/>
        </w:rPr>
        <w:t>référence</w:t>
      </w:r>
      <w:r>
        <w:rPr>
          <w:rFonts w:ascii="Arial" w:hAnsi="Arial" w:cs="Arial"/>
          <w:i/>
          <w:iCs/>
        </w:rPr>
        <w:t xml:space="preserve"> de l’entretien a pour objectif de servir de conducteur pour le ou les entretiens professionnels. S’il le souhaite, l’agent </w:t>
      </w:r>
      <w:proofErr w:type="gramStart"/>
      <w:r>
        <w:rPr>
          <w:rFonts w:ascii="Arial" w:hAnsi="Arial" w:cs="Arial"/>
          <w:i/>
          <w:iCs/>
        </w:rPr>
        <w:t>a</w:t>
      </w:r>
      <w:proofErr w:type="gramEnd"/>
      <w:r>
        <w:rPr>
          <w:rFonts w:ascii="Arial" w:hAnsi="Arial" w:cs="Arial"/>
          <w:i/>
          <w:iCs/>
        </w:rPr>
        <w:t xml:space="preserve"> la </w:t>
      </w:r>
      <w:r w:rsidR="00001F7D">
        <w:rPr>
          <w:rFonts w:ascii="Arial" w:hAnsi="Arial" w:cs="Arial"/>
          <w:i/>
          <w:iCs/>
        </w:rPr>
        <w:t>possibilité</w:t>
      </w:r>
      <w:r>
        <w:rPr>
          <w:rFonts w:ascii="Arial" w:hAnsi="Arial" w:cs="Arial"/>
          <w:i/>
          <w:iCs/>
        </w:rPr>
        <w:t xml:space="preserve">́ de le renseigner et, le cas </w:t>
      </w:r>
      <w:r w:rsidR="00001F7D">
        <w:rPr>
          <w:rFonts w:ascii="Arial" w:hAnsi="Arial" w:cs="Arial"/>
          <w:i/>
          <w:iCs/>
        </w:rPr>
        <w:t>échéant</w:t>
      </w:r>
      <w:r>
        <w:rPr>
          <w:rFonts w:ascii="Arial" w:hAnsi="Arial" w:cs="Arial"/>
          <w:i/>
          <w:iCs/>
        </w:rPr>
        <w:t xml:space="preserve">, de le remettre avant ou lors du ou des entretiens. En ce cas, le nombre de ligne maximum est indiqué pour les items </w:t>
      </w:r>
      <w:r w:rsidR="00001F7D">
        <w:rPr>
          <w:rFonts w:ascii="Arial" w:hAnsi="Arial" w:cs="Arial"/>
          <w:i/>
          <w:iCs/>
        </w:rPr>
        <w:t>concernés</w:t>
      </w:r>
      <w:r>
        <w:rPr>
          <w:rFonts w:ascii="Arial" w:hAnsi="Arial" w:cs="Arial"/>
          <w:i/>
          <w:iCs/>
        </w:rPr>
        <w:t xml:space="preserve">. </w:t>
      </w:r>
    </w:p>
    <w:p w:rsidR="00C6089B" w:rsidRDefault="00C6089B" w:rsidP="00C6089B">
      <w:pPr>
        <w:pStyle w:val="NormalWeb"/>
      </w:pPr>
      <w:r>
        <w:rPr>
          <w:rFonts w:ascii="Arial" w:hAnsi="Arial" w:cs="Arial"/>
          <w:i/>
          <w:iCs/>
        </w:rPr>
        <w:t xml:space="preserve">Dans le cadre de l’entretien avec l’inspecteur, l’observation </w:t>
      </w:r>
      <w:r w:rsidR="00001F7D">
        <w:rPr>
          <w:rFonts w:ascii="Arial" w:hAnsi="Arial" w:cs="Arial"/>
          <w:i/>
          <w:iCs/>
        </w:rPr>
        <w:t>effectuée</w:t>
      </w:r>
      <w:r>
        <w:rPr>
          <w:rFonts w:ascii="Arial" w:hAnsi="Arial" w:cs="Arial"/>
          <w:i/>
          <w:iCs/>
        </w:rPr>
        <w:t xml:space="preserve"> pourra contribuer à nourrir les </w:t>
      </w:r>
      <w:r w:rsidR="00001F7D">
        <w:rPr>
          <w:rFonts w:ascii="Arial" w:hAnsi="Arial" w:cs="Arial"/>
          <w:i/>
          <w:iCs/>
        </w:rPr>
        <w:t>échanges</w:t>
      </w:r>
      <w:r>
        <w:rPr>
          <w:rFonts w:ascii="Arial" w:hAnsi="Arial" w:cs="Arial"/>
          <w:i/>
          <w:iCs/>
        </w:rPr>
        <w:t xml:space="preserve">. </w:t>
      </w:r>
    </w:p>
    <w:p w:rsidR="00C6089B" w:rsidRDefault="00C6089B" w:rsidP="00C6089B">
      <w:pPr>
        <w:pStyle w:val="NormalWeb"/>
      </w:pPr>
      <w:r>
        <w:rPr>
          <w:rFonts w:ascii="Arial" w:hAnsi="Arial" w:cs="Arial"/>
          <w:b/>
          <w:bCs/>
          <w:color w:val="FFFFFF"/>
          <w:sz w:val="24"/>
          <w:szCs w:val="24"/>
          <w:shd w:val="clear" w:color="auto" w:fill="16A5AA"/>
        </w:rPr>
        <w:t xml:space="preserve">I - Le parcours professionnel </w:t>
      </w:r>
    </w:p>
    <w:p w:rsidR="00C6089B" w:rsidRDefault="00C6089B" w:rsidP="00C6089B">
      <w:pPr>
        <w:pStyle w:val="NormalWeb"/>
      </w:pPr>
      <w:r>
        <w:rPr>
          <w:rFonts w:ascii="Arial" w:hAnsi="Arial" w:cs="Arial"/>
        </w:rPr>
        <w:t xml:space="preserve">Postes </w:t>
      </w:r>
      <w:r w:rsidR="00001F7D">
        <w:rPr>
          <w:rFonts w:ascii="Arial" w:hAnsi="Arial" w:cs="Arial"/>
        </w:rPr>
        <w:t>occupés</w:t>
      </w:r>
      <w:r>
        <w:rPr>
          <w:rFonts w:ascii="Arial" w:hAnsi="Arial" w:cs="Arial"/>
        </w:rPr>
        <w:t xml:space="preserve"> avant l’</w:t>
      </w:r>
      <w:r w:rsidR="00001F7D">
        <w:rPr>
          <w:rFonts w:ascii="Arial" w:hAnsi="Arial" w:cs="Arial"/>
        </w:rPr>
        <w:t>accès</w:t>
      </w:r>
      <w:r>
        <w:rPr>
          <w:rFonts w:ascii="Arial" w:hAnsi="Arial" w:cs="Arial"/>
        </w:rPr>
        <w:t xml:space="preserve"> au corps : (</w:t>
      </w:r>
      <w:proofErr w:type="spellStart"/>
      <w:r>
        <w:rPr>
          <w:rFonts w:ascii="Arial" w:hAnsi="Arial" w:cs="Arial"/>
        </w:rPr>
        <w:t>données</w:t>
      </w:r>
      <w:proofErr w:type="spellEnd"/>
      <w:r>
        <w:rPr>
          <w:rFonts w:ascii="Arial" w:hAnsi="Arial" w:cs="Arial"/>
        </w:rPr>
        <w:t xml:space="preserve"> disponibles dans i-prof) Postes </w:t>
      </w:r>
      <w:r w:rsidR="00001F7D">
        <w:rPr>
          <w:rFonts w:ascii="Arial" w:hAnsi="Arial" w:cs="Arial"/>
        </w:rPr>
        <w:t>occupés</w:t>
      </w:r>
      <w:r>
        <w:rPr>
          <w:rFonts w:ascii="Arial" w:hAnsi="Arial" w:cs="Arial"/>
        </w:rPr>
        <w:t xml:space="preserve"> depuis l’</w:t>
      </w:r>
      <w:r w:rsidR="00001F7D">
        <w:rPr>
          <w:rFonts w:ascii="Arial" w:hAnsi="Arial" w:cs="Arial"/>
        </w:rPr>
        <w:t>accès</w:t>
      </w:r>
      <w:r>
        <w:rPr>
          <w:rFonts w:ascii="Arial" w:hAnsi="Arial" w:cs="Arial"/>
        </w:rPr>
        <w:t xml:space="preserve"> au corps : (</w:t>
      </w:r>
      <w:r w:rsidR="00001F7D">
        <w:rPr>
          <w:rFonts w:ascii="Arial" w:hAnsi="Arial" w:cs="Arial"/>
        </w:rPr>
        <w:t>données</w:t>
      </w:r>
      <w:r>
        <w:rPr>
          <w:rFonts w:ascii="Arial" w:hAnsi="Arial" w:cs="Arial"/>
        </w:rPr>
        <w:t xml:space="preserve"> disponibles dans i-prof) Fonctions et missions </w:t>
      </w:r>
      <w:r w:rsidR="00001F7D">
        <w:rPr>
          <w:rFonts w:ascii="Arial" w:hAnsi="Arial" w:cs="Arial"/>
        </w:rPr>
        <w:t>particulières</w:t>
      </w:r>
      <w:r>
        <w:rPr>
          <w:rFonts w:ascii="Arial" w:hAnsi="Arial" w:cs="Arial"/>
        </w:rPr>
        <w:t xml:space="preserve"> </w:t>
      </w:r>
      <w:r w:rsidR="00001F7D">
        <w:rPr>
          <w:rFonts w:ascii="Arial" w:hAnsi="Arial" w:cs="Arial"/>
        </w:rPr>
        <w:t>exercées</w:t>
      </w:r>
      <w:r>
        <w:rPr>
          <w:rFonts w:ascii="Arial" w:hAnsi="Arial" w:cs="Arial"/>
        </w:rPr>
        <w:t xml:space="preserve"> </w:t>
      </w:r>
    </w:p>
    <w:p w:rsidR="00C6089B" w:rsidRDefault="00C6089B" w:rsidP="00C6089B">
      <w:pPr>
        <w:pStyle w:val="NormalWeb"/>
      </w:pPr>
      <w:r>
        <w:rPr>
          <w:rFonts w:ascii="Arial" w:hAnsi="Arial" w:cs="Arial"/>
        </w:rPr>
        <w:t xml:space="preserve">Dans chacun des items ci-dessus, il </w:t>
      </w:r>
      <w:proofErr w:type="spellStart"/>
      <w:r>
        <w:rPr>
          <w:rFonts w:ascii="Arial" w:hAnsi="Arial" w:cs="Arial"/>
        </w:rPr>
        <w:t>précise</w:t>
      </w:r>
      <w:proofErr w:type="spellEnd"/>
      <w:r>
        <w:rPr>
          <w:rFonts w:ascii="Arial" w:hAnsi="Arial" w:cs="Arial"/>
        </w:rPr>
        <w:t xml:space="preserve"> les </w:t>
      </w:r>
      <w:proofErr w:type="spellStart"/>
      <w:r>
        <w:rPr>
          <w:rFonts w:ascii="Arial" w:hAnsi="Arial" w:cs="Arial"/>
        </w:rPr>
        <w:t>éléments</w:t>
      </w:r>
      <w:proofErr w:type="spellEnd"/>
      <w:r>
        <w:rPr>
          <w:rFonts w:ascii="Arial" w:hAnsi="Arial" w:cs="Arial"/>
        </w:rPr>
        <w:t xml:space="preserve"> de contexte </w:t>
      </w:r>
      <w:proofErr w:type="spellStart"/>
      <w:r>
        <w:rPr>
          <w:rFonts w:ascii="Arial" w:hAnsi="Arial" w:cs="Arial"/>
        </w:rPr>
        <w:t>jugés</w:t>
      </w:r>
      <w:proofErr w:type="spellEnd"/>
      <w:r>
        <w:rPr>
          <w:rFonts w:ascii="Arial" w:hAnsi="Arial" w:cs="Arial"/>
        </w:rPr>
        <w:t xml:space="preserve"> significatifs sur les postes </w:t>
      </w:r>
      <w:proofErr w:type="spellStart"/>
      <w:r>
        <w:rPr>
          <w:rFonts w:ascii="Arial" w:hAnsi="Arial" w:cs="Arial"/>
        </w:rPr>
        <w:t>occupés</w:t>
      </w:r>
      <w:proofErr w:type="spellEnd"/>
      <w:r>
        <w:rPr>
          <w:rFonts w:ascii="Arial" w:hAnsi="Arial" w:cs="Arial"/>
        </w:rPr>
        <w:t xml:space="preserve">. </w:t>
      </w:r>
      <w:r>
        <w:rPr>
          <w:rFonts w:ascii="Arial Narrow" w:hAnsi="Arial Narrow"/>
          <w:b/>
          <w:bCs/>
          <w:color w:val="FFFFFF"/>
          <w:sz w:val="22"/>
          <w:szCs w:val="22"/>
        </w:rPr>
        <w:t xml:space="preserve">GUIDE DU RENDEZ-VOUS DE CARRIÈRE DES PERSONNELS ENSEIGNANTS, D’ÉDUCATION ET PSYCHOLOGUES DE L’ÉDUCATION NATIONALE </w:t>
      </w:r>
    </w:p>
    <w:p w:rsidR="00C6089B" w:rsidRDefault="00C6089B" w:rsidP="00C6089B">
      <w:pPr>
        <w:pStyle w:val="NormalWeb"/>
      </w:pPr>
      <w:r>
        <w:rPr>
          <w:rFonts w:ascii="Arial" w:hAnsi="Arial" w:cs="Arial"/>
          <w:b/>
          <w:bCs/>
          <w:color w:val="FFFFFF"/>
          <w:sz w:val="24"/>
          <w:szCs w:val="24"/>
          <w:shd w:val="clear" w:color="auto" w:fill="16A5AA"/>
        </w:rPr>
        <w:t xml:space="preserve">II - </w:t>
      </w:r>
      <w:proofErr w:type="spellStart"/>
      <w:r>
        <w:rPr>
          <w:rFonts w:ascii="Arial" w:hAnsi="Arial" w:cs="Arial"/>
          <w:b/>
          <w:bCs/>
          <w:color w:val="FFFFFF"/>
          <w:sz w:val="24"/>
          <w:szCs w:val="24"/>
          <w:shd w:val="clear" w:color="auto" w:fill="16A5AA"/>
        </w:rPr>
        <w:t>Compétences</w:t>
      </w:r>
      <w:proofErr w:type="spellEnd"/>
      <w:r>
        <w:rPr>
          <w:rFonts w:ascii="Arial" w:hAnsi="Arial" w:cs="Arial"/>
          <w:b/>
          <w:bCs/>
          <w:color w:val="FFFFFF"/>
          <w:sz w:val="24"/>
          <w:szCs w:val="24"/>
          <w:shd w:val="clear" w:color="auto" w:fill="16A5AA"/>
        </w:rPr>
        <w:t xml:space="preserve"> mises en œuvre dans le cadre de son parcours professionnel </w:t>
      </w:r>
    </w:p>
    <w:p w:rsidR="00C6089B" w:rsidRDefault="00C6089B" w:rsidP="00C6089B">
      <w:pPr>
        <w:pStyle w:val="NormalWeb"/>
      </w:pPr>
      <w:r>
        <w:rPr>
          <w:rFonts w:ascii="Arial" w:hAnsi="Arial" w:cs="Arial"/>
          <w:b/>
          <w:bCs/>
          <w:color w:val="9E4C5E"/>
          <w:sz w:val="22"/>
          <w:szCs w:val="22"/>
        </w:rPr>
        <w:t xml:space="preserve">1 - L’agent dans son environnement professionnel propre (la classe, le CDI, la vie scolaire, le CIO) : </w:t>
      </w:r>
      <w:proofErr w:type="spellStart"/>
      <w:r>
        <w:rPr>
          <w:rFonts w:ascii="Arial" w:hAnsi="Arial" w:cs="Arial"/>
          <w:b/>
          <w:bCs/>
          <w:color w:val="9E4C5E"/>
          <w:sz w:val="22"/>
          <w:szCs w:val="22"/>
        </w:rPr>
        <w:t>compétences</w:t>
      </w:r>
      <w:proofErr w:type="spellEnd"/>
      <w:r>
        <w:rPr>
          <w:rFonts w:ascii="Arial" w:hAnsi="Arial" w:cs="Arial"/>
          <w:b/>
          <w:bCs/>
          <w:color w:val="9E4C5E"/>
          <w:sz w:val="22"/>
          <w:szCs w:val="22"/>
        </w:rPr>
        <w:t xml:space="preserve"> </w:t>
      </w:r>
      <w:proofErr w:type="spellStart"/>
      <w:r>
        <w:rPr>
          <w:rFonts w:ascii="Arial" w:hAnsi="Arial" w:cs="Arial"/>
          <w:b/>
          <w:bCs/>
          <w:color w:val="9E4C5E"/>
          <w:sz w:val="22"/>
          <w:szCs w:val="22"/>
        </w:rPr>
        <w:t>liées</w:t>
      </w:r>
      <w:proofErr w:type="spellEnd"/>
      <w:r>
        <w:rPr>
          <w:rFonts w:ascii="Arial" w:hAnsi="Arial" w:cs="Arial"/>
          <w:b/>
          <w:bCs/>
          <w:color w:val="9E4C5E"/>
          <w:sz w:val="22"/>
          <w:szCs w:val="22"/>
        </w:rPr>
        <w:t xml:space="preserve"> à la maitrise des enseignements, </w:t>
      </w:r>
      <w:proofErr w:type="spellStart"/>
      <w:r>
        <w:rPr>
          <w:rFonts w:ascii="Arial" w:hAnsi="Arial" w:cs="Arial"/>
          <w:b/>
          <w:bCs/>
          <w:color w:val="9E4C5E"/>
          <w:sz w:val="22"/>
          <w:szCs w:val="22"/>
        </w:rPr>
        <w:t>compétences</w:t>
      </w:r>
      <w:proofErr w:type="spellEnd"/>
      <w:r>
        <w:rPr>
          <w:rFonts w:ascii="Arial" w:hAnsi="Arial" w:cs="Arial"/>
          <w:b/>
          <w:bCs/>
          <w:color w:val="9E4C5E"/>
          <w:sz w:val="22"/>
          <w:szCs w:val="22"/>
        </w:rPr>
        <w:t xml:space="preserve"> scientifiques, didactiques, </w:t>
      </w:r>
      <w:proofErr w:type="spellStart"/>
      <w:r>
        <w:rPr>
          <w:rFonts w:ascii="Arial" w:hAnsi="Arial" w:cs="Arial"/>
          <w:b/>
          <w:bCs/>
          <w:color w:val="9E4C5E"/>
          <w:sz w:val="22"/>
          <w:szCs w:val="22"/>
        </w:rPr>
        <w:t>pédagogiques</w:t>
      </w:r>
      <w:proofErr w:type="spellEnd"/>
      <w:r>
        <w:rPr>
          <w:rFonts w:ascii="Arial" w:hAnsi="Arial" w:cs="Arial"/>
          <w:b/>
          <w:bCs/>
          <w:color w:val="9E4C5E"/>
          <w:sz w:val="22"/>
          <w:szCs w:val="22"/>
        </w:rPr>
        <w:t xml:space="preserve">, </w:t>
      </w:r>
      <w:proofErr w:type="spellStart"/>
      <w:r>
        <w:rPr>
          <w:rFonts w:ascii="Arial" w:hAnsi="Arial" w:cs="Arial"/>
          <w:b/>
          <w:bCs/>
          <w:color w:val="9E4C5E"/>
          <w:sz w:val="22"/>
          <w:szCs w:val="22"/>
        </w:rPr>
        <w:t>éducatives</w:t>
      </w:r>
      <w:proofErr w:type="spellEnd"/>
      <w:r>
        <w:rPr>
          <w:rFonts w:ascii="Arial" w:hAnsi="Arial" w:cs="Arial"/>
          <w:b/>
          <w:bCs/>
          <w:color w:val="9E4C5E"/>
          <w:sz w:val="22"/>
          <w:szCs w:val="22"/>
        </w:rPr>
        <w:t xml:space="preserve"> et techniques </w:t>
      </w:r>
    </w:p>
    <w:p w:rsidR="00C6089B" w:rsidRDefault="00C6089B" w:rsidP="00C6089B">
      <w:pPr>
        <w:pStyle w:val="NormalWeb"/>
      </w:pPr>
      <w:r>
        <w:rPr>
          <w:rFonts w:ascii="Arial" w:hAnsi="Arial" w:cs="Arial"/>
          <w:i/>
          <w:iCs/>
        </w:rPr>
        <w:t xml:space="preserve">L’agent expose les </w:t>
      </w:r>
      <w:proofErr w:type="spellStart"/>
      <w:r>
        <w:rPr>
          <w:rFonts w:ascii="Arial" w:hAnsi="Arial" w:cs="Arial"/>
          <w:i/>
          <w:iCs/>
        </w:rPr>
        <w:t>réalisations</w:t>
      </w:r>
      <w:proofErr w:type="spellEnd"/>
      <w:r>
        <w:rPr>
          <w:rFonts w:ascii="Arial" w:hAnsi="Arial" w:cs="Arial"/>
          <w:i/>
          <w:iCs/>
        </w:rPr>
        <w:t xml:space="preserve"> et les </w:t>
      </w:r>
      <w:proofErr w:type="spellStart"/>
      <w:r>
        <w:rPr>
          <w:rFonts w:ascii="Arial" w:hAnsi="Arial" w:cs="Arial"/>
          <w:i/>
          <w:iCs/>
        </w:rPr>
        <w:t>démarches</w:t>
      </w:r>
      <w:proofErr w:type="spellEnd"/>
      <w:r>
        <w:rPr>
          <w:rFonts w:ascii="Arial" w:hAnsi="Arial" w:cs="Arial"/>
          <w:i/>
          <w:iCs/>
        </w:rPr>
        <w:t xml:space="preserve"> qui lui paraissent </w:t>
      </w:r>
      <w:proofErr w:type="spellStart"/>
      <w:r>
        <w:rPr>
          <w:rFonts w:ascii="Arial" w:hAnsi="Arial" w:cs="Arial"/>
          <w:i/>
          <w:iCs/>
        </w:rPr>
        <w:t>déterminantes</w:t>
      </w:r>
      <w:proofErr w:type="spellEnd"/>
      <w:r>
        <w:rPr>
          <w:rFonts w:ascii="Arial" w:hAnsi="Arial" w:cs="Arial"/>
          <w:i/>
          <w:iCs/>
        </w:rPr>
        <w:t xml:space="preserve"> pour </w:t>
      </w:r>
      <w:proofErr w:type="spellStart"/>
      <w:r>
        <w:rPr>
          <w:rFonts w:ascii="Arial" w:hAnsi="Arial" w:cs="Arial"/>
          <w:i/>
          <w:iCs/>
        </w:rPr>
        <w:t>caractériser</w:t>
      </w:r>
      <w:proofErr w:type="spellEnd"/>
      <w:r>
        <w:rPr>
          <w:rFonts w:ascii="Arial" w:hAnsi="Arial" w:cs="Arial"/>
          <w:i/>
          <w:iCs/>
        </w:rPr>
        <w:t xml:space="preserve"> la mise en œuvre de ses </w:t>
      </w:r>
      <w:proofErr w:type="spellStart"/>
      <w:r>
        <w:rPr>
          <w:rFonts w:ascii="Arial" w:hAnsi="Arial" w:cs="Arial"/>
          <w:i/>
          <w:iCs/>
        </w:rPr>
        <w:t>compétences</w:t>
      </w:r>
      <w:proofErr w:type="spellEnd"/>
      <w:r>
        <w:rPr>
          <w:rFonts w:ascii="Arial" w:hAnsi="Arial" w:cs="Arial"/>
          <w:i/>
          <w:iCs/>
        </w:rPr>
        <w:t xml:space="preserve"> et leur contribution aux </w:t>
      </w:r>
      <w:proofErr w:type="spellStart"/>
      <w:r>
        <w:rPr>
          <w:rFonts w:ascii="Arial" w:hAnsi="Arial" w:cs="Arial"/>
          <w:i/>
          <w:iCs/>
        </w:rPr>
        <w:t>progrès</w:t>
      </w:r>
      <w:proofErr w:type="spellEnd"/>
      <w:r>
        <w:rPr>
          <w:rFonts w:ascii="Arial" w:hAnsi="Arial" w:cs="Arial"/>
          <w:i/>
          <w:iCs/>
        </w:rPr>
        <w:t xml:space="preserve"> et au </w:t>
      </w:r>
      <w:proofErr w:type="spellStart"/>
      <w:r>
        <w:rPr>
          <w:rFonts w:ascii="Arial" w:hAnsi="Arial" w:cs="Arial"/>
          <w:i/>
          <w:iCs/>
        </w:rPr>
        <w:t>développement</w:t>
      </w:r>
      <w:proofErr w:type="spellEnd"/>
      <w:r>
        <w:rPr>
          <w:rFonts w:ascii="Arial" w:hAnsi="Arial" w:cs="Arial"/>
          <w:i/>
          <w:iCs/>
        </w:rPr>
        <w:t xml:space="preserve"> de tous les </w:t>
      </w:r>
      <w:proofErr w:type="spellStart"/>
      <w:r>
        <w:rPr>
          <w:rFonts w:ascii="Arial" w:hAnsi="Arial" w:cs="Arial"/>
          <w:i/>
          <w:iCs/>
        </w:rPr>
        <w:t>élèves</w:t>
      </w:r>
      <w:proofErr w:type="spellEnd"/>
      <w:r>
        <w:rPr>
          <w:rFonts w:ascii="Arial" w:hAnsi="Arial" w:cs="Arial"/>
          <w:i/>
          <w:iCs/>
        </w:rPr>
        <w:t xml:space="preserve"> (20 lignes maximum) </w:t>
      </w:r>
    </w:p>
    <w:p w:rsidR="00C6089B" w:rsidRDefault="00C6089B" w:rsidP="00C6089B">
      <w:pPr>
        <w:pStyle w:val="NormalWeb"/>
        <w:rPr>
          <w:rFonts w:ascii="Arial Narrow" w:hAnsi="Arial Narrow"/>
          <w:b/>
          <w:bCs/>
          <w:color w:val="FFFFFF"/>
          <w:sz w:val="22"/>
          <w:szCs w:val="22"/>
        </w:rPr>
      </w:pPr>
      <w:r>
        <w:rPr>
          <w:rFonts w:ascii="Arial Narrow" w:hAnsi="Arial Narrow"/>
          <w:b/>
          <w:bCs/>
          <w:color w:val="FFFFFF"/>
          <w:sz w:val="22"/>
          <w:szCs w:val="22"/>
        </w:rPr>
        <w:t>DE L</w:t>
      </w:r>
    </w:p>
    <w:p w:rsidR="00C6089B" w:rsidRDefault="00C6089B" w:rsidP="00C6089B">
      <w:pPr>
        <w:pStyle w:val="NormalWeb"/>
        <w:rPr>
          <w:rFonts w:ascii="Arial Narrow" w:hAnsi="Arial Narrow"/>
          <w:b/>
          <w:bCs/>
          <w:color w:val="FFFFFF"/>
          <w:sz w:val="22"/>
          <w:szCs w:val="22"/>
        </w:rPr>
      </w:pPr>
    </w:p>
    <w:p w:rsidR="00C6089B" w:rsidRDefault="00C6089B" w:rsidP="00C6089B">
      <w:pPr>
        <w:pStyle w:val="NormalWeb"/>
        <w:rPr>
          <w:rFonts w:ascii="Arial Narrow" w:hAnsi="Arial Narrow"/>
          <w:b/>
          <w:bCs/>
          <w:color w:val="FFFFFF"/>
          <w:sz w:val="22"/>
          <w:szCs w:val="22"/>
        </w:rPr>
      </w:pPr>
    </w:p>
    <w:p w:rsidR="0000396A" w:rsidRDefault="00C6089B" w:rsidP="00C6089B">
      <w:pPr>
        <w:pStyle w:val="NormalWeb"/>
        <w:rPr>
          <w:rFonts w:ascii="Arial Narrow" w:hAnsi="Arial Narrow"/>
          <w:b/>
          <w:bCs/>
          <w:color w:val="FFFFFF"/>
          <w:sz w:val="22"/>
          <w:szCs w:val="22"/>
        </w:rPr>
      </w:pPr>
      <w:r>
        <w:rPr>
          <w:rFonts w:ascii="Arial Narrow" w:hAnsi="Arial Narrow"/>
          <w:b/>
          <w:bCs/>
          <w:color w:val="FFFFFF"/>
          <w:sz w:val="22"/>
          <w:szCs w:val="22"/>
        </w:rPr>
        <w:t>’É</w:t>
      </w:r>
      <w:r w:rsidR="0000396A">
        <w:rPr>
          <w:rFonts w:ascii="Arial Narrow" w:hAnsi="Arial Narrow"/>
          <w:b/>
          <w:bCs/>
          <w:color w:val="FFFFFF"/>
          <w:sz w:val="22"/>
          <w:szCs w:val="22"/>
        </w:rPr>
        <w:t>`</w:t>
      </w:r>
    </w:p>
    <w:p w:rsidR="0000396A" w:rsidRDefault="0000396A" w:rsidP="00C6089B">
      <w:pPr>
        <w:pStyle w:val="NormalWeb"/>
        <w:rPr>
          <w:rFonts w:ascii="Arial Narrow" w:hAnsi="Arial Narrow"/>
          <w:b/>
          <w:bCs/>
          <w:color w:val="FFFFFF"/>
          <w:sz w:val="22"/>
          <w:szCs w:val="22"/>
        </w:rPr>
      </w:pPr>
    </w:p>
    <w:p w:rsidR="00C6089B" w:rsidRDefault="00C6089B" w:rsidP="00C6089B">
      <w:pPr>
        <w:pStyle w:val="NormalWeb"/>
      </w:pPr>
      <w:r>
        <w:rPr>
          <w:rFonts w:ascii="Arial Narrow" w:hAnsi="Arial Narrow"/>
          <w:b/>
          <w:bCs/>
          <w:color w:val="FFFFFF"/>
          <w:sz w:val="22"/>
          <w:szCs w:val="22"/>
        </w:rPr>
        <w:t xml:space="preserve">DUCATION NATIONALE </w:t>
      </w:r>
    </w:p>
    <w:p w:rsidR="00C6089B" w:rsidRDefault="00C6089B" w:rsidP="00C6089B">
      <w:pPr>
        <w:pStyle w:val="NormalWeb"/>
      </w:pPr>
      <w:r>
        <w:rPr>
          <w:rFonts w:ascii="Arial" w:hAnsi="Arial" w:cs="Arial"/>
          <w:b/>
          <w:bCs/>
          <w:color w:val="9E4C5E"/>
          <w:sz w:val="22"/>
          <w:szCs w:val="22"/>
        </w:rPr>
        <w:lastRenderedPageBreak/>
        <w:t xml:space="preserve">2 - L’agent inscrit dans une dimension collective </w:t>
      </w:r>
    </w:p>
    <w:p w:rsidR="00C6089B" w:rsidRDefault="00C6089B" w:rsidP="00C6089B">
      <w:pPr>
        <w:pStyle w:val="NormalWeb"/>
      </w:pPr>
      <w:r>
        <w:rPr>
          <w:rFonts w:ascii="Arial" w:hAnsi="Arial" w:cs="Arial"/>
          <w:i/>
          <w:iCs/>
        </w:rPr>
        <w:t xml:space="preserve">L’agent s’appuie sur quelques exemples concrets et </w:t>
      </w:r>
      <w:proofErr w:type="spellStart"/>
      <w:r>
        <w:rPr>
          <w:rFonts w:ascii="Arial" w:hAnsi="Arial" w:cs="Arial"/>
          <w:i/>
          <w:iCs/>
        </w:rPr>
        <w:t>contextualisés</w:t>
      </w:r>
      <w:proofErr w:type="spellEnd"/>
      <w:r>
        <w:rPr>
          <w:rFonts w:ascii="Arial" w:hAnsi="Arial" w:cs="Arial"/>
          <w:i/>
          <w:iCs/>
        </w:rPr>
        <w:t xml:space="preserve"> pour analyser sa participation au suivi des </w:t>
      </w:r>
      <w:proofErr w:type="spellStart"/>
      <w:r>
        <w:rPr>
          <w:rFonts w:ascii="Arial" w:hAnsi="Arial" w:cs="Arial"/>
          <w:i/>
          <w:iCs/>
        </w:rPr>
        <w:t>élèves</w:t>
      </w:r>
      <w:proofErr w:type="spellEnd"/>
      <w:r>
        <w:rPr>
          <w:rFonts w:ascii="Arial" w:hAnsi="Arial" w:cs="Arial"/>
          <w:i/>
          <w:iCs/>
        </w:rPr>
        <w:t>, à la vie de l’</w:t>
      </w:r>
      <w:proofErr w:type="spellStart"/>
      <w:r>
        <w:rPr>
          <w:rFonts w:ascii="Arial" w:hAnsi="Arial" w:cs="Arial"/>
          <w:i/>
          <w:iCs/>
        </w:rPr>
        <w:t>école</w:t>
      </w:r>
      <w:proofErr w:type="spellEnd"/>
      <w:r>
        <w:rPr>
          <w:rFonts w:ascii="Arial" w:hAnsi="Arial" w:cs="Arial"/>
          <w:i/>
          <w:iCs/>
        </w:rPr>
        <w:t>/l’</w:t>
      </w:r>
      <w:proofErr w:type="spellStart"/>
      <w:r>
        <w:rPr>
          <w:rFonts w:ascii="Arial" w:hAnsi="Arial" w:cs="Arial"/>
          <w:i/>
          <w:iCs/>
        </w:rPr>
        <w:t>établissement</w:t>
      </w:r>
      <w:proofErr w:type="spellEnd"/>
      <w:r>
        <w:rPr>
          <w:rFonts w:ascii="Arial" w:hAnsi="Arial" w:cs="Arial"/>
          <w:i/>
          <w:iCs/>
        </w:rPr>
        <w:t xml:space="preserve"> et son implication dans les relations avec les partenaires et l’environnement (20 lignes maximum). </w:t>
      </w:r>
    </w:p>
    <w:p w:rsidR="0000396A" w:rsidRDefault="00C6089B" w:rsidP="00C6089B">
      <w:pPr>
        <w:pStyle w:val="NormalWeb"/>
        <w:rPr>
          <w:rFonts w:ascii="Arial Narrow" w:hAnsi="Arial Narrow"/>
          <w:b/>
          <w:bCs/>
          <w:color w:val="FFFFFF"/>
          <w:sz w:val="22"/>
          <w:szCs w:val="22"/>
        </w:rPr>
      </w:pPr>
      <w:r>
        <w:rPr>
          <w:rFonts w:ascii="Arial Narrow" w:hAnsi="Arial Narrow"/>
          <w:b/>
          <w:bCs/>
          <w:color w:val="FFFFFF"/>
          <w:sz w:val="22"/>
          <w:szCs w:val="22"/>
        </w:rPr>
        <w:t>GUIDE</w:t>
      </w:r>
    </w:p>
    <w:p w:rsidR="0000396A" w:rsidRDefault="0000396A" w:rsidP="00C6089B">
      <w:pPr>
        <w:pStyle w:val="NormalWeb"/>
        <w:rPr>
          <w:rFonts w:ascii="Arial Narrow" w:hAnsi="Arial Narrow"/>
          <w:b/>
          <w:bCs/>
          <w:color w:val="FFFFFF"/>
          <w:sz w:val="22"/>
          <w:szCs w:val="22"/>
        </w:rPr>
      </w:pPr>
    </w:p>
    <w:p w:rsidR="0000396A" w:rsidRDefault="0000396A" w:rsidP="00C6089B">
      <w:pPr>
        <w:pStyle w:val="NormalWeb"/>
        <w:rPr>
          <w:rFonts w:ascii="Arial Narrow" w:hAnsi="Arial Narrow"/>
          <w:b/>
          <w:bCs/>
          <w:color w:val="FFFFFF"/>
          <w:sz w:val="22"/>
          <w:szCs w:val="22"/>
        </w:rPr>
      </w:pPr>
    </w:p>
    <w:p w:rsidR="0000396A" w:rsidRDefault="0000396A" w:rsidP="00C6089B">
      <w:pPr>
        <w:pStyle w:val="NormalWeb"/>
        <w:rPr>
          <w:rFonts w:ascii="Arial Narrow" w:hAnsi="Arial Narrow"/>
          <w:b/>
          <w:bCs/>
          <w:color w:val="FFFFFF"/>
          <w:sz w:val="22"/>
          <w:szCs w:val="22"/>
        </w:rPr>
      </w:pPr>
    </w:p>
    <w:p w:rsidR="0000396A" w:rsidRDefault="0000396A" w:rsidP="00C6089B">
      <w:pPr>
        <w:pStyle w:val="NormalWeb"/>
        <w:rPr>
          <w:rFonts w:ascii="Arial Narrow" w:hAnsi="Arial Narrow"/>
          <w:b/>
          <w:bCs/>
          <w:color w:val="FFFFFF"/>
          <w:sz w:val="22"/>
          <w:szCs w:val="22"/>
        </w:rPr>
      </w:pPr>
    </w:p>
    <w:p w:rsidR="00C6089B" w:rsidRDefault="00C6089B" w:rsidP="00C6089B">
      <w:pPr>
        <w:pStyle w:val="NormalWeb"/>
      </w:pPr>
      <w:bookmarkStart w:id="0" w:name="_GoBack"/>
      <w:bookmarkEnd w:id="0"/>
      <w:r>
        <w:rPr>
          <w:rFonts w:ascii="Arial Narrow" w:hAnsi="Arial Narrow"/>
          <w:b/>
          <w:bCs/>
          <w:color w:val="FFFFFF"/>
          <w:sz w:val="22"/>
          <w:szCs w:val="22"/>
        </w:rPr>
        <w:t xml:space="preserve"> DU RENDEZ-VOUS DE CARRIÈRE DES PERSONNELS ENSEIGNANTS, D’ÉDUCATION ET PSYCHOLOGUES DE L’ÉDUCATION NATIONALE </w:t>
      </w:r>
    </w:p>
    <w:p w:rsidR="00C6089B" w:rsidRDefault="00C6089B" w:rsidP="00C6089B">
      <w:pPr>
        <w:pStyle w:val="NormalWeb"/>
      </w:pPr>
      <w:r>
        <w:rPr>
          <w:rFonts w:ascii="Arial" w:hAnsi="Arial" w:cs="Arial"/>
          <w:b/>
          <w:bCs/>
          <w:color w:val="9E4C5E"/>
          <w:sz w:val="22"/>
          <w:szCs w:val="22"/>
        </w:rPr>
        <w:t xml:space="preserve">3 - L’agent et son engagement dans une </w:t>
      </w:r>
      <w:proofErr w:type="spellStart"/>
      <w:r>
        <w:rPr>
          <w:rFonts w:ascii="Arial" w:hAnsi="Arial" w:cs="Arial"/>
          <w:b/>
          <w:bCs/>
          <w:color w:val="9E4C5E"/>
          <w:sz w:val="22"/>
          <w:szCs w:val="22"/>
        </w:rPr>
        <w:t>démarche</w:t>
      </w:r>
      <w:proofErr w:type="spellEnd"/>
      <w:r>
        <w:rPr>
          <w:rFonts w:ascii="Arial" w:hAnsi="Arial" w:cs="Arial"/>
          <w:b/>
          <w:bCs/>
          <w:color w:val="9E4C5E"/>
          <w:sz w:val="22"/>
          <w:szCs w:val="22"/>
        </w:rPr>
        <w:t xml:space="preserve"> individuelle et collective de </w:t>
      </w:r>
      <w:proofErr w:type="spellStart"/>
      <w:r>
        <w:rPr>
          <w:rFonts w:ascii="Arial" w:hAnsi="Arial" w:cs="Arial"/>
          <w:b/>
          <w:bCs/>
          <w:color w:val="9E4C5E"/>
          <w:sz w:val="22"/>
          <w:szCs w:val="22"/>
        </w:rPr>
        <w:t>développement</w:t>
      </w:r>
      <w:proofErr w:type="spellEnd"/>
      <w:r>
        <w:rPr>
          <w:rFonts w:ascii="Arial" w:hAnsi="Arial" w:cs="Arial"/>
          <w:b/>
          <w:bCs/>
          <w:color w:val="9E4C5E"/>
          <w:sz w:val="22"/>
          <w:szCs w:val="22"/>
        </w:rPr>
        <w:t xml:space="preserve"> professionnel </w:t>
      </w:r>
    </w:p>
    <w:p w:rsidR="00C6089B" w:rsidRDefault="00C6089B" w:rsidP="00C6089B">
      <w:pPr>
        <w:pStyle w:val="NormalWeb"/>
        <w:rPr>
          <w:rFonts w:ascii="Arial" w:hAnsi="Arial" w:cs="Arial"/>
          <w:i/>
          <w:iCs/>
        </w:rPr>
      </w:pPr>
      <w:r>
        <w:rPr>
          <w:rFonts w:ascii="Arial" w:hAnsi="Arial" w:cs="Arial"/>
          <w:i/>
          <w:iCs/>
        </w:rPr>
        <w:t xml:space="preserve">L’agent </w:t>
      </w:r>
      <w:proofErr w:type="spellStart"/>
      <w:r>
        <w:rPr>
          <w:rFonts w:ascii="Arial" w:hAnsi="Arial" w:cs="Arial"/>
          <w:i/>
          <w:iCs/>
        </w:rPr>
        <w:t>décrit</w:t>
      </w:r>
      <w:proofErr w:type="spellEnd"/>
      <w:r>
        <w:rPr>
          <w:rFonts w:ascii="Arial" w:hAnsi="Arial" w:cs="Arial"/>
          <w:i/>
          <w:iCs/>
        </w:rPr>
        <w:t xml:space="preserve"> les </w:t>
      </w:r>
      <w:proofErr w:type="spellStart"/>
      <w:r>
        <w:rPr>
          <w:rFonts w:ascii="Arial" w:hAnsi="Arial" w:cs="Arial"/>
          <w:i/>
          <w:iCs/>
        </w:rPr>
        <w:t>démarches</w:t>
      </w:r>
      <w:proofErr w:type="spellEnd"/>
      <w:r>
        <w:rPr>
          <w:rFonts w:ascii="Arial" w:hAnsi="Arial" w:cs="Arial"/>
          <w:i/>
          <w:iCs/>
        </w:rPr>
        <w:t xml:space="preserve"> accomplies pour </w:t>
      </w:r>
      <w:proofErr w:type="spellStart"/>
      <w:r>
        <w:rPr>
          <w:rFonts w:ascii="Arial" w:hAnsi="Arial" w:cs="Arial"/>
          <w:i/>
          <w:iCs/>
        </w:rPr>
        <w:t>développer</w:t>
      </w:r>
      <w:proofErr w:type="spellEnd"/>
      <w:r>
        <w:rPr>
          <w:rFonts w:ascii="Arial" w:hAnsi="Arial" w:cs="Arial"/>
          <w:i/>
          <w:iCs/>
        </w:rPr>
        <w:t xml:space="preserve"> cette </w:t>
      </w:r>
      <w:proofErr w:type="spellStart"/>
      <w:r>
        <w:rPr>
          <w:rFonts w:ascii="Arial" w:hAnsi="Arial" w:cs="Arial"/>
          <w:i/>
          <w:iCs/>
        </w:rPr>
        <w:t>compétence</w:t>
      </w:r>
      <w:proofErr w:type="spellEnd"/>
      <w:r>
        <w:rPr>
          <w:rFonts w:ascii="Arial" w:hAnsi="Arial" w:cs="Arial"/>
          <w:i/>
          <w:iCs/>
        </w:rPr>
        <w:t xml:space="preserve"> telle qu’</w:t>
      </w:r>
      <w:proofErr w:type="spellStart"/>
      <w:r>
        <w:rPr>
          <w:rFonts w:ascii="Arial" w:hAnsi="Arial" w:cs="Arial"/>
          <w:i/>
          <w:iCs/>
        </w:rPr>
        <w:t>explicitée</w:t>
      </w:r>
      <w:proofErr w:type="spellEnd"/>
      <w:r>
        <w:rPr>
          <w:rFonts w:ascii="Arial" w:hAnsi="Arial" w:cs="Arial"/>
          <w:i/>
          <w:iCs/>
        </w:rPr>
        <w:t xml:space="preserve"> dans le </w:t>
      </w:r>
      <w:proofErr w:type="spellStart"/>
      <w:r>
        <w:rPr>
          <w:rFonts w:ascii="Arial" w:hAnsi="Arial" w:cs="Arial"/>
          <w:i/>
          <w:iCs/>
        </w:rPr>
        <w:t>référentiel</w:t>
      </w:r>
      <w:proofErr w:type="spellEnd"/>
      <w:r>
        <w:rPr>
          <w:rFonts w:ascii="Arial" w:hAnsi="Arial" w:cs="Arial"/>
          <w:i/>
          <w:iCs/>
        </w:rPr>
        <w:t xml:space="preserve"> et formule ses besoins d’accompagnement (10 lignes maximum). </w:t>
      </w:r>
    </w:p>
    <w:p w:rsidR="00C6089B" w:rsidRDefault="00C6089B" w:rsidP="00C6089B">
      <w:pPr>
        <w:pStyle w:val="NormalWeb"/>
        <w:rPr>
          <w:rFonts w:ascii="Arial" w:hAnsi="Arial" w:cs="Arial"/>
          <w:i/>
          <w:iCs/>
        </w:rPr>
      </w:pPr>
    </w:p>
    <w:p w:rsidR="00C6089B" w:rsidRDefault="00C6089B" w:rsidP="00C6089B">
      <w:pPr>
        <w:pStyle w:val="NormalWeb"/>
        <w:rPr>
          <w:rFonts w:ascii="Arial" w:hAnsi="Arial" w:cs="Arial"/>
          <w:i/>
          <w:iCs/>
        </w:rPr>
      </w:pPr>
    </w:p>
    <w:p w:rsidR="00C6089B" w:rsidRDefault="00C6089B" w:rsidP="00C6089B">
      <w:pPr>
        <w:pStyle w:val="NormalWeb"/>
        <w:rPr>
          <w:rFonts w:ascii="Arial" w:hAnsi="Arial" w:cs="Arial"/>
          <w:i/>
          <w:iCs/>
        </w:rPr>
      </w:pPr>
    </w:p>
    <w:p w:rsidR="00C6089B" w:rsidRDefault="00C6089B" w:rsidP="00C6089B">
      <w:pPr>
        <w:pStyle w:val="NormalWeb"/>
        <w:rPr>
          <w:rFonts w:ascii="Arial" w:hAnsi="Arial" w:cs="Arial"/>
          <w:i/>
          <w:iCs/>
        </w:rPr>
      </w:pPr>
    </w:p>
    <w:p w:rsidR="00C6089B" w:rsidRDefault="00C6089B" w:rsidP="00C6089B">
      <w:pPr>
        <w:pStyle w:val="NormalWeb"/>
      </w:pPr>
    </w:p>
    <w:p w:rsidR="00C6089B" w:rsidRDefault="00C6089B" w:rsidP="00C6089B">
      <w:pPr>
        <w:pStyle w:val="NormalWeb"/>
      </w:pPr>
      <w:r>
        <w:rPr>
          <w:rFonts w:ascii="Arial" w:hAnsi="Arial" w:cs="Arial"/>
          <w:b/>
          <w:bCs/>
          <w:color w:val="FFFFFF"/>
          <w:sz w:val="24"/>
          <w:szCs w:val="24"/>
          <w:shd w:val="clear" w:color="auto" w:fill="16A5AA"/>
        </w:rPr>
        <w:t>III - Souhait(s) d’</w:t>
      </w:r>
      <w:proofErr w:type="spellStart"/>
      <w:r>
        <w:rPr>
          <w:rFonts w:ascii="Arial" w:hAnsi="Arial" w:cs="Arial"/>
          <w:b/>
          <w:bCs/>
          <w:color w:val="FFFFFF"/>
          <w:sz w:val="24"/>
          <w:szCs w:val="24"/>
          <w:shd w:val="clear" w:color="auto" w:fill="16A5AA"/>
        </w:rPr>
        <w:t>évolution</w:t>
      </w:r>
      <w:proofErr w:type="spellEnd"/>
      <w:r>
        <w:rPr>
          <w:rFonts w:ascii="Arial" w:hAnsi="Arial" w:cs="Arial"/>
          <w:b/>
          <w:bCs/>
          <w:color w:val="FFFFFF"/>
          <w:sz w:val="24"/>
          <w:szCs w:val="24"/>
          <w:shd w:val="clear" w:color="auto" w:fill="16A5AA"/>
        </w:rPr>
        <w:t xml:space="preserve"> professionnelle, de diversification des fonctions </w:t>
      </w:r>
    </w:p>
    <w:p w:rsidR="00C6089B" w:rsidRDefault="00C6089B" w:rsidP="00C6089B">
      <w:pPr>
        <w:pStyle w:val="NormalWeb"/>
      </w:pPr>
      <w:r>
        <w:rPr>
          <w:rFonts w:ascii="Arial" w:hAnsi="Arial" w:cs="Arial"/>
          <w:i/>
          <w:iCs/>
        </w:rPr>
        <w:t>L’agent qui le souhaite formule ses souhaits d’</w:t>
      </w:r>
      <w:proofErr w:type="spellStart"/>
      <w:r>
        <w:rPr>
          <w:rFonts w:ascii="Arial" w:hAnsi="Arial" w:cs="Arial"/>
          <w:i/>
          <w:iCs/>
        </w:rPr>
        <w:t>évolution</w:t>
      </w:r>
      <w:proofErr w:type="spellEnd"/>
      <w:r>
        <w:rPr>
          <w:rFonts w:ascii="Arial" w:hAnsi="Arial" w:cs="Arial"/>
          <w:i/>
          <w:iCs/>
        </w:rPr>
        <w:t xml:space="preserve"> professionnelle et de diversification des fonctions : tuteur, coordonnateur, formateur, formateur </w:t>
      </w:r>
      <w:proofErr w:type="spellStart"/>
      <w:r>
        <w:rPr>
          <w:rFonts w:ascii="Arial" w:hAnsi="Arial" w:cs="Arial"/>
          <w:i/>
          <w:iCs/>
        </w:rPr>
        <w:t>académique</w:t>
      </w:r>
      <w:proofErr w:type="spellEnd"/>
      <w:r>
        <w:rPr>
          <w:rFonts w:ascii="Arial" w:hAnsi="Arial" w:cs="Arial"/>
          <w:i/>
          <w:iCs/>
        </w:rPr>
        <w:t xml:space="preserve">, </w:t>
      </w:r>
      <w:proofErr w:type="spellStart"/>
      <w:r>
        <w:rPr>
          <w:rFonts w:ascii="Arial" w:hAnsi="Arial" w:cs="Arial"/>
          <w:i/>
          <w:iCs/>
        </w:rPr>
        <w:t>mobilite</w:t>
      </w:r>
      <w:proofErr w:type="spellEnd"/>
      <w:r>
        <w:rPr>
          <w:rFonts w:ascii="Arial" w:hAnsi="Arial" w:cs="Arial"/>
          <w:i/>
          <w:iCs/>
        </w:rPr>
        <w:t>́ vers d’autres types d’</w:t>
      </w:r>
      <w:proofErr w:type="spellStart"/>
      <w:r>
        <w:rPr>
          <w:rFonts w:ascii="Arial" w:hAnsi="Arial" w:cs="Arial"/>
          <w:i/>
          <w:iCs/>
        </w:rPr>
        <w:t>établissement</w:t>
      </w:r>
      <w:proofErr w:type="spellEnd"/>
      <w:r>
        <w:rPr>
          <w:rFonts w:ascii="Arial" w:hAnsi="Arial" w:cs="Arial"/>
          <w:i/>
          <w:iCs/>
        </w:rPr>
        <w:t xml:space="preserve"> scolaires, vers d’autres publics (</w:t>
      </w:r>
      <w:proofErr w:type="spellStart"/>
      <w:r>
        <w:rPr>
          <w:rFonts w:ascii="Arial" w:hAnsi="Arial" w:cs="Arial"/>
          <w:i/>
          <w:iCs/>
        </w:rPr>
        <w:t>établissement</w:t>
      </w:r>
      <w:proofErr w:type="spellEnd"/>
      <w:r>
        <w:rPr>
          <w:rFonts w:ascii="Arial" w:hAnsi="Arial" w:cs="Arial"/>
          <w:i/>
          <w:iCs/>
        </w:rPr>
        <w:t xml:space="preserve"> en EP, </w:t>
      </w:r>
      <w:proofErr w:type="spellStart"/>
      <w:r>
        <w:rPr>
          <w:rFonts w:ascii="Arial" w:hAnsi="Arial" w:cs="Arial"/>
          <w:i/>
          <w:iCs/>
        </w:rPr>
        <w:t>élèves</w:t>
      </w:r>
      <w:proofErr w:type="spellEnd"/>
      <w:r>
        <w:rPr>
          <w:rFonts w:ascii="Arial" w:hAnsi="Arial" w:cs="Arial"/>
          <w:i/>
          <w:iCs/>
        </w:rPr>
        <w:t xml:space="preserve"> à besoins </w:t>
      </w:r>
      <w:proofErr w:type="spellStart"/>
      <w:r>
        <w:rPr>
          <w:rFonts w:ascii="Arial" w:hAnsi="Arial" w:cs="Arial"/>
          <w:i/>
          <w:iCs/>
        </w:rPr>
        <w:t>éducatifs</w:t>
      </w:r>
      <w:proofErr w:type="spellEnd"/>
      <w:r>
        <w:rPr>
          <w:rFonts w:ascii="Arial" w:hAnsi="Arial" w:cs="Arial"/>
          <w:i/>
          <w:iCs/>
        </w:rPr>
        <w:t xml:space="preserve"> particuliers, </w:t>
      </w:r>
      <w:proofErr w:type="spellStart"/>
      <w:r>
        <w:rPr>
          <w:rFonts w:ascii="Arial" w:hAnsi="Arial" w:cs="Arial"/>
          <w:i/>
          <w:iCs/>
        </w:rPr>
        <w:t>collège</w:t>
      </w:r>
      <w:proofErr w:type="spellEnd"/>
      <w:r>
        <w:rPr>
          <w:rFonts w:ascii="Arial" w:hAnsi="Arial" w:cs="Arial"/>
          <w:i/>
          <w:iCs/>
        </w:rPr>
        <w:t xml:space="preserve">, </w:t>
      </w:r>
      <w:proofErr w:type="spellStart"/>
      <w:r>
        <w:rPr>
          <w:rFonts w:ascii="Arial" w:hAnsi="Arial" w:cs="Arial"/>
          <w:i/>
          <w:iCs/>
        </w:rPr>
        <w:t>lycée</w:t>
      </w:r>
      <w:proofErr w:type="spellEnd"/>
      <w:r>
        <w:rPr>
          <w:rFonts w:ascii="Arial" w:hAnsi="Arial" w:cs="Arial"/>
          <w:i/>
          <w:iCs/>
        </w:rPr>
        <w:t>, post bac, enseignement à l’</w:t>
      </w:r>
      <w:proofErr w:type="spellStart"/>
      <w:r>
        <w:rPr>
          <w:rFonts w:ascii="Arial" w:hAnsi="Arial" w:cs="Arial"/>
          <w:i/>
          <w:iCs/>
        </w:rPr>
        <w:t>étranger</w:t>
      </w:r>
      <w:proofErr w:type="spellEnd"/>
      <w:r>
        <w:rPr>
          <w:rFonts w:ascii="Arial" w:hAnsi="Arial" w:cs="Arial"/>
          <w:i/>
          <w:iCs/>
        </w:rPr>
        <w:t xml:space="preserve">,...), vers d’autres </w:t>
      </w:r>
      <w:proofErr w:type="spellStart"/>
      <w:r>
        <w:rPr>
          <w:rFonts w:ascii="Arial" w:hAnsi="Arial" w:cs="Arial"/>
          <w:i/>
          <w:iCs/>
        </w:rPr>
        <w:t>métiers</w:t>
      </w:r>
      <w:proofErr w:type="spellEnd"/>
      <w:r>
        <w:rPr>
          <w:rFonts w:ascii="Arial" w:hAnsi="Arial" w:cs="Arial"/>
          <w:i/>
          <w:iCs/>
        </w:rPr>
        <w:t xml:space="preserve"> de l’enseignement, vers les corps d’encadrement, vers d’autres corps de la fonction publique, etc. (20 lignes maximum). </w:t>
      </w:r>
    </w:p>
    <w:p w:rsidR="00C6089B" w:rsidRDefault="00C6089B" w:rsidP="00C6089B">
      <w:pPr>
        <w:pStyle w:val="NormalWeb"/>
      </w:pPr>
      <w:r>
        <w:rPr>
          <w:rFonts w:ascii="Arial Narrow" w:hAnsi="Arial Narrow"/>
          <w:b/>
          <w:bCs/>
          <w:color w:val="FFFFFF"/>
          <w:sz w:val="22"/>
          <w:szCs w:val="22"/>
        </w:rPr>
        <w:t xml:space="preserve">GUIDE DU RENDEZ-VOUS DE CARRIÈRE DES PERSONNELS ENSEIGNANTS, D’ÉDUCATION ET </w:t>
      </w:r>
    </w:p>
    <w:p w:rsidR="00EC0400" w:rsidRDefault="00EC0400"/>
    <w:sectPr w:rsidR="00EC0400" w:rsidSect="00BF13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00"/>
    <w:rsid w:val="00001F7D"/>
    <w:rsid w:val="0000396A"/>
    <w:rsid w:val="00BF1366"/>
    <w:rsid w:val="00C6089B"/>
    <w:rsid w:val="00EC04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8271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089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089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451980">
      <w:bodyDiv w:val="1"/>
      <w:marLeft w:val="0"/>
      <w:marRight w:val="0"/>
      <w:marTop w:val="0"/>
      <w:marBottom w:val="0"/>
      <w:divBdr>
        <w:top w:val="none" w:sz="0" w:space="0" w:color="auto"/>
        <w:left w:val="none" w:sz="0" w:space="0" w:color="auto"/>
        <w:bottom w:val="none" w:sz="0" w:space="0" w:color="auto"/>
        <w:right w:val="none" w:sz="0" w:space="0" w:color="auto"/>
      </w:divBdr>
      <w:divsChild>
        <w:div w:id="20477370">
          <w:marLeft w:val="0"/>
          <w:marRight w:val="0"/>
          <w:marTop w:val="0"/>
          <w:marBottom w:val="0"/>
          <w:divBdr>
            <w:top w:val="none" w:sz="0" w:space="0" w:color="auto"/>
            <w:left w:val="none" w:sz="0" w:space="0" w:color="auto"/>
            <w:bottom w:val="none" w:sz="0" w:space="0" w:color="auto"/>
            <w:right w:val="none" w:sz="0" w:space="0" w:color="auto"/>
          </w:divBdr>
          <w:divsChild>
            <w:div w:id="308166937">
              <w:marLeft w:val="0"/>
              <w:marRight w:val="0"/>
              <w:marTop w:val="0"/>
              <w:marBottom w:val="0"/>
              <w:divBdr>
                <w:top w:val="none" w:sz="0" w:space="0" w:color="auto"/>
                <w:left w:val="none" w:sz="0" w:space="0" w:color="auto"/>
                <w:bottom w:val="none" w:sz="0" w:space="0" w:color="auto"/>
                <w:right w:val="none" w:sz="0" w:space="0" w:color="auto"/>
              </w:divBdr>
              <w:divsChild>
                <w:div w:id="1780759370">
                  <w:marLeft w:val="0"/>
                  <w:marRight w:val="0"/>
                  <w:marTop w:val="0"/>
                  <w:marBottom w:val="0"/>
                  <w:divBdr>
                    <w:top w:val="none" w:sz="0" w:space="0" w:color="auto"/>
                    <w:left w:val="none" w:sz="0" w:space="0" w:color="auto"/>
                    <w:bottom w:val="none" w:sz="0" w:space="0" w:color="auto"/>
                    <w:right w:val="none" w:sz="0" w:space="0" w:color="auto"/>
                  </w:divBdr>
                </w:div>
              </w:divsChild>
            </w:div>
            <w:div w:id="1652756978">
              <w:marLeft w:val="0"/>
              <w:marRight w:val="0"/>
              <w:marTop w:val="0"/>
              <w:marBottom w:val="0"/>
              <w:divBdr>
                <w:top w:val="none" w:sz="0" w:space="0" w:color="auto"/>
                <w:left w:val="none" w:sz="0" w:space="0" w:color="auto"/>
                <w:bottom w:val="none" w:sz="0" w:space="0" w:color="auto"/>
                <w:right w:val="none" w:sz="0" w:space="0" w:color="auto"/>
              </w:divBdr>
              <w:divsChild>
                <w:div w:id="20527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3441">
          <w:marLeft w:val="0"/>
          <w:marRight w:val="0"/>
          <w:marTop w:val="0"/>
          <w:marBottom w:val="0"/>
          <w:divBdr>
            <w:top w:val="none" w:sz="0" w:space="0" w:color="auto"/>
            <w:left w:val="none" w:sz="0" w:space="0" w:color="auto"/>
            <w:bottom w:val="none" w:sz="0" w:space="0" w:color="auto"/>
            <w:right w:val="none" w:sz="0" w:space="0" w:color="auto"/>
          </w:divBdr>
          <w:divsChild>
            <w:div w:id="1662344387">
              <w:marLeft w:val="0"/>
              <w:marRight w:val="0"/>
              <w:marTop w:val="0"/>
              <w:marBottom w:val="0"/>
              <w:divBdr>
                <w:top w:val="none" w:sz="0" w:space="0" w:color="auto"/>
                <w:left w:val="none" w:sz="0" w:space="0" w:color="auto"/>
                <w:bottom w:val="none" w:sz="0" w:space="0" w:color="auto"/>
                <w:right w:val="none" w:sz="0" w:space="0" w:color="auto"/>
              </w:divBdr>
              <w:divsChild>
                <w:div w:id="207298578">
                  <w:marLeft w:val="0"/>
                  <w:marRight w:val="0"/>
                  <w:marTop w:val="0"/>
                  <w:marBottom w:val="0"/>
                  <w:divBdr>
                    <w:top w:val="none" w:sz="0" w:space="0" w:color="auto"/>
                    <w:left w:val="none" w:sz="0" w:space="0" w:color="auto"/>
                    <w:bottom w:val="none" w:sz="0" w:space="0" w:color="auto"/>
                    <w:right w:val="none" w:sz="0" w:space="0" w:color="auto"/>
                  </w:divBdr>
                </w:div>
              </w:divsChild>
            </w:div>
            <w:div w:id="925771626">
              <w:marLeft w:val="0"/>
              <w:marRight w:val="0"/>
              <w:marTop w:val="0"/>
              <w:marBottom w:val="0"/>
              <w:divBdr>
                <w:top w:val="none" w:sz="0" w:space="0" w:color="auto"/>
                <w:left w:val="none" w:sz="0" w:space="0" w:color="auto"/>
                <w:bottom w:val="none" w:sz="0" w:space="0" w:color="auto"/>
                <w:right w:val="none" w:sz="0" w:space="0" w:color="auto"/>
              </w:divBdr>
              <w:divsChild>
                <w:div w:id="1230768300">
                  <w:marLeft w:val="0"/>
                  <w:marRight w:val="0"/>
                  <w:marTop w:val="0"/>
                  <w:marBottom w:val="0"/>
                  <w:divBdr>
                    <w:top w:val="none" w:sz="0" w:space="0" w:color="auto"/>
                    <w:left w:val="none" w:sz="0" w:space="0" w:color="auto"/>
                    <w:bottom w:val="none" w:sz="0" w:space="0" w:color="auto"/>
                    <w:right w:val="none" w:sz="0" w:space="0" w:color="auto"/>
                  </w:divBdr>
                </w:div>
              </w:divsChild>
            </w:div>
            <w:div w:id="2007778592">
              <w:marLeft w:val="0"/>
              <w:marRight w:val="0"/>
              <w:marTop w:val="0"/>
              <w:marBottom w:val="0"/>
              <w:divBdr>
                <w:top w:val="none" w:sz="0" w:space="0" w:color="auto"/>
                <w:left w:val="none" w:sz="0" w:space="0" w:color="auto"/>
                <w:bottom w:val="none" w:sz="0" w:space="0" w:color="auto"/>
                <w:right w:val="none" w:sz="0" w:space="0" w:color="auto"/>
              </w:divBdr>
              <w:divsChild>
                <w:div w:id="6359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7339">
          <w:marLeft w:val="0"/>
          <w:marRight w:val="0"/>
          <w:marTop w:val="0"/>
          <w:marBottom w:val="0"/>
          <w:divBdr>
            <w:top w:val="none" w:sz="0" w:space="0" w:color="auto"/>
            <w:left w:val="none" w:sz="0" w:space="0" w:color="auto"/>
            <w:bottom w:val="none" w:sz="0" w:space="0" w:color="auto"/>
            <w:right w:val="none" w:sz="0" w:space="0" w:color="auto"/>
          </w:divBdr>
          <w:divsChild>
            <w:div w:id="883297159">
              <w:marLeft w:val="0"/>
              <w:marRight w:val="0"/>
              <w:marTop w:val="0"/>
              <w:marBottom w:val="0"/>
              <w:divBdr>
                <w:top w:val="none" w:sz="0" w:space="0" w:color="auto"/>
                <w:left w:val="none" w:sz="0" w:space="0" w:color="auto"/>
                <w:bottom w:val="none" w:sz="0" w:space="0" w:color="auto"/>
                <w:right w:val="none" w:sz="0" w:space="0" w:color="auto"/>
              </w:divBdr>
              <w:divsChild>
                <w:div w:id="229662137">
                  <w:marLeft w:val="0"/>
                  <w:marRight w:val="0"/>
                  <w:marTop w:val="0"/>
                  <w:marBottom w:val="0"/>
                  <w:divBdr>
                    <w:top w:val="none" w:sz="0" w:space="0" w:color="auto"/>
                    <w:left w:val="none" w:sz="0" w:space="0" w:color="auto"/>
                    <w:bottom w:val="none" w:sz="0" w:space="0" w:color="auto"/>
                    <w:right w:val="none" w:sz="0" w:space="0" w:color="auto"/>
                  </w:divBdr>
                </w:div>
              </w:divsChild>
            </w:div>
            <w:div w:id="1056202311">
              <w:marLeft w:val="0"/>
              <w:marRight w:val="0"/>
              <w:marTop w:val="0"/>
              <w:marBottom w:val="0"/>
              <w:divBdr>
                <w:top w:val="none" w:sz="0" w:space="0" w:color="auto"/>
                <w:left w:val="none" w:sz="0" w:space="0" w:color="auto"/>
                <w:bottom w:val="none" w:sz="0" w:space="0" w:color="auto"/>
                <w:right w:val="none" w:sz="0" w:space="0" w:color="auto"/>
              </w:divBdr>
              <w:divsChild>
                <w:div w:id="1180268097">
                  <w:marLeft w:val="0"/>
                  <w:marRight w:val="0"/>
                  <w:marTop w:val="0"/>
                  <w:marBottom w:val="0"/>
                  <w:divBdr>
                    <w:top w:val="none" w:sz="0" w:space="0" w:color="auto"/>
                    <w:left w:val="none" w:sz="0" w:space="0" w:color="auto"/>
                    <w:bottom w:val="none" w:sz="0" w:space="0" w:color="auto"/>
                    <w:right w:val="none" w:sz="0" w:space="0" w:color="auto"/>
                  </w:divBdr>
                </w:div>
              </w:divsChild>
            </w:div>
            <w:div w:id="936641481">
              <w:marLeft w:val="0"/>
              <w:marRight w:val="0"/>
              <w:marTop w:val="0"/>
              <w:marBottom w:val="0"/>
              <w:divBdr>
                <w:top w:val="none" w:sz="0" w:space="0" w:color="auto"/>
                <w:left w:val="none" w:sz="0" w:space="0" w:color="auto"/>
                <w:bottom w:val="none" w:sz="0" w:space="0" w:color="auto"/>
                <w:right w:val="none" w:sz="0" w:space="0" w:color="auto"/>
              </w:divBdr>
              <w:divsChild>
                <w:div w:id="1559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09">
          <w:marLeft w:val="0"/>
          <w:marRight w:val="0"/>
          <w:marTop w:val="0"/>
          <w:marBottom w:val="0"/>
          <w:divBdr>
            <w:top w:val="none" w:sz="0" w:space="0" w:color="auto"/>
            <w:left w:val="none" w:sz="0" w:space="0" w:color="auto"/>
            <w:bottom w:val="none" w:sz="0" w:space="0" w:color="auto"/>
            <w:right w:val="none" w:sz="0" w:space="0" w:color="auto"/>
          </w:divBdr>
          <w:divsChild>
            <w:div w:id="1119760687">
              <w:marLeft w:val="0"/>
              <w:marRight w:val="0"/>
              <w:marTop w:val="0"/>
              <w:marBottom w:val="0"/>
              <w:divBdr>
                <w:top w:val="none" w:sz="0" w:space="0" w:color="auto"/>
                <w:left w:val="none" w:sz="0" w:space="0" w:color="auto"/>
                <w:bottom w:val="none" w:sz="0" w:space="0" w:color="auto"/>
                <w:right w:val="none" w:sz="0" w:space="0" w:color="auto"/>
              </w:divBdr>
              <w:divsChild>
                <w:div w:id="1812400340">
                  <w:marLeft w:val="0"/>
                  <w:marRight w:val="0"/>
                  <w:marTop w:val="0"/>
                  <w:marBottom w:val="0"/>
                  <w:divBdr>
                    <w:top w:val="none" w:sz="0" w:space="0" w:color="auto"/>
                    <w:left w:val="none" w:sz="0" w:space="0" w:color="auto"/>
                    <w:bottom w:val="none" w:sz="0" w:space="0" w:color="auto"/>
                    <w:right w:val="none" w:sz="0" w:space="0" w:color="auto"/>
                  </w:divBdr>
                </w:div>
              </w:divsChild>
            </w:div>
            <w:div w:id="1488398389">
              <w:marLeft w:val="0"/>
              <w:marRight w:val="0"/>
              <w:marTop w:val="0"/>
              <w:marBottom w:val="0"/>
              <w:divBdr>
                <w:top w:val="none" w:sz="0" w:space="0" w:color="auto"/>
                <w:left w:val="none" w:sz="0" w:space="0" w:color="auto"/>
                <w:bottom w:val="none" w:sz="0" w:space="0" w:color="auto"/>
                <w:right w:val="none" w:sz="0" w:space="0" w:color="auto"/>
              </w:divBdr>
              <w:divsChild>
                <w:div w:id="2134053007">
                  <w:marLeft w:val="0"/>
                  <w:marRight w:val="0"/>
                  <w:marTop w:val="0"/>
                  <w:marBottom w:val="0"/>
                  <w:divBdr>
                    <w:top w:val="none" w:sz="0" w:space="0" w:color="auto"/>
                    <w:left w:val="none" w:sz="0" w:space="0" w:color="auto"/>
                    <w:bottom w:val="none" w:sz="0" w:space="0" w:color="auto"/>
                    <w:right w:val="none" w:sz="0" w:space="0" w:color="auto"/>
                  </w:divBdr>
                </w:div>
              </w:divsChild>
            </w:div>
            <w:div w:id="1311445548">
              <w:marLeft w:val="0"/>
              <w:marRight w:val="0"/>
              <w:marTop w:val="0"/>
              <w:marBottom w:val="0"/>
              <w:divBdr>
                <w:top w:val="none" w:sz="0" w:space="0" w:color="auto"/>
                <w:left w:val="none" w:sz="0" w:space="0" w:color="auto"/>
                <w:bottom w:val="none" w:sz="0" w:space="0" w:color="auto"/>
                <w:right w:val="none" w:sz="0" w:space="0" w:color="auto"/>
              </w:divBdr>
              <w:divsChild>
                <w:div w:id="199366629">
                  <w:marLeft w:val="0"/>
                  <w:marRight w:val="0"/>
                  <w:marTop w:val="0"/>
                  <w:marBottom w:val="0"/>
                  <w:divBdr>
                    <w:top w:val="none" w:sz="0" w:space="0" w:color="auto"/>
                    <w:left w:val="none" w:sz="0" w:space="0" w:color="auto"/>
                    <w:bottom w:val="none" w:sz="0" w:space="0" w:color="auto"/>
                    <w:right w:val="none" w:sz="0" w:space="0" w:color="auto"/>
                  </w:divBdr>
                </w:div>
              </w:divsChild>
            </w:div>
            <w:div w:id="1542399544">
              <w:marLeft w:val="0"/>
              <w:marRight w:val="0"/>
              <w:marTop w:val="0"/>
              <w:marBottom w:val="0"/>
              <w:divBdr>
                <w:top w:val="none" w:sz="0" w:space="0" w:color="auto"/>
                <w:left w:val="none" w:sz="0" w:space="0" w:color="auto"/>
                <w:bottom w:val="none" w:sz="0" w:space="0" w:color="auto"/>
                <w:right w:val="none" w:sz="0" w:space="0" w:color="auto"/>
              </w:divBdr>
              <w:divsChild>
                <w:div w:id="8863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154">
          <w:marLeft w:val="0"/>
          <w:marRight w:val="0"/>
          <w:marTop w:val="0"/>
          <w:marBottom w:val="0"/>
          <w:divBdr>
            <w:top w:val="none" w:sz="0" w:space="0" w:color="auto"/>
            <w:left w:val="none" w:sz="0" w:space="0" w:color="auto"/>
            <w:bottom w:val="none" w:sz="0" w:space="0" w:color="auto"/>
            <w:right w:val="none" w:sz="0" w:space="0" w:color="auto"/>
          </w:divBdr>
          <w:divsChild>
            <w:div w:id="856888586">
              <w:marLeft w:val="0"/>
              <w:marRight w:val="0"/>
              <w:marTop w:val="0"/>
              <w:marBottom w:val="0"/>
              <w:divBdr>
                <w:top w:val="none" w:sz="0" w:space="0" w:color="auto"/>
                <w:left w:val="none" w:sz="0" w:space="0" w:color="auto"/>
                <w:bottom w:val="none" w:sz="0" w:space="0" w:color="auto"/>
                <w:right w:val="none" w:sz="0" w:space="0" w:color="auto"/>
              </w:divBdr>
              <w:divsChild>
                <w:div w:id="46077398">
                  <w:marLeft w:val="0"/>
                  <w:marRight w:val="0"/>
                  <w:marTop w:val="0"/>
                  <w:marBottom w:val="0"/>
                  <w:divBdr>
                    <w:top w:val="none" w:sz="0" w:space="0" w:color="auto"/>
                    <w:left w:val="none" w:sz="0" w:space="0" w:color="auto"/>
                    <w:bottom w:val="none" w:sz="0" w:space="0" w:color="auto"/>
                    <w:right w:val="none" w:sz="0" w:space="0" w:color="auto"/>
                  </w:divBdr>
                </w:div>
              </w:divsChild>
            </w:div>
            <w:div w:id="233051571">
              <w:marLeft w:val="0"/>
              <w:marRight w:val="0"/>
              <w:marTop w:val="0"/>
              <w:marBottom w:val="0"/>
              <w:divBdr>
                <w:top w:val="none" w:sz="0" w:space="0" w:color="auto"/>
                <w:left w:val="none" w:sz="0" w:space="0" w:color="auto"/>
                <w:bottom w:val="none" w:sz="0" w:space="0" w:color="auto"/>
                <w:right w:val="none" w:sz="0" w:space="0" w:color="auto"/>
              </w:divBdr>
              <w:divsChild>
                <w:div w:id="7355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577</Words>
  <Characters>3178</Characters>
  <Application>Microsoft Macintosh Word</Application>
  <DocSecurity>0</DocSecurity>
  <Lines>26</Lines>
  <Paragraphs>7</Paragraphs>
  <ScaleCrop>false</ScaleCrop>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Babeth Oudon</dc:creator>
  <cp:keywords/>
  <dc:description/>
  <cp:lastModifiedBy>Babeth Oudon</cp:lastModifiedBy>
  <cp:revision>1</cp:revision>
  <dcterms:created xsi:type="dcterms:W3CDTF">2017-11-24T09:39:00Z</dcterms:created>
  <dcterms:modified xsi:type="dcterms:W3CDTF">2017-11-24T13:16:00Z</dcterms:modified>
</cp:coreProperties>
</file>