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1D" w:rsidRDefault="00C84352" w:rsidP="00913A1D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908050" cy="858520"/>
            <wp:effectExtent l="0" t="0" r="6350" b="0"/>
            <wp:wrapThrough wrapText="bothSides">
              <wp:wrapPolygon edited="0">
                <wp:start x="0" y="0"/>
                <wp:lineTo x="0" y="21089"/>
                <wp:lineTo x="21298" y="21089"/>
                <wp:lineTo x="21298" y="0"/>
                <wp:lineTo x="0" y="0"/>
              </wp:wrapPolygon>
            </wp:wrapThrough>
            <wp:docPr id="11" name="Image 11" descr="Résultat de recherche d'images pour &quot;un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uno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54" cy="8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A1D" w:rsidRPr="00012560">
        <w:rPr>
          <w:b/>
          <w:sz w:val="28"/>
          <w:szCs w:val="28"/>
        </w:rPr>
        <w:t xml:space="preserve">Semaine des mathématiques au cycle </w:t>
      </w:r>
      <w:r w:rsidR="00913A1D">
        <w:rPr>
          <w:b/>
          <w:sz w:val="28"/>
          <w:szCs w:val="28"/>
        </w:rPr>
        <w:t>1</w:t>
      </w:r>
      <w:r w:rsidR="00913A1D" w:rsidRPr="00012560">
        <w:rPr>
          <w:b/>
          <w:sz w:val="28"/>
          <w:szCs w:val="28"/>
        </w:rPr>
        <w:t> :</w:t>
      </w:r>
    </w:p>
    <w:p w:rsidR="00913A1D" w:rsidRDefault="00036B11" w:rsidP="00036B1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4352">
        <w:rPr>
          <w:b/>
          <w:sz w:val="28"/>
          <w:szCs w:val="28"/>
        </w:rPr>
        <w:tab/>
      </w:r>
      <w:r w:rsidR="00913A1D">
        <w:rPr>
          <w:b/>
          <w:sz w:val="28"/>
          <w:szCs w:val="28"/>
        </w:rPr>
        <w:t>Jouons à UNO !</w:t>
      </w:r>
    </w:p>
    <w:p w:rsidR="000664A0" w:rsidRDefault="000664A0" w:rsidP="00036B11">
      <w:pPr>
        <w:rPr>
          <w:b/>
          <w:sz w:val="28"/>
          <w:szCs w:val="28"/>
        </w:rPr>
      </w:pPr>
    </w:p>
    <w:p w:rsidR="000664A0" w:rsidRDefault="000664A0" w:rsidP="00E4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  <w:sz w:val="36"/>
          <w:szCs w:val="24"/>
        </w:rPr>
      </w:pPr>
      <w:r>
        <w:rPr>
          <w:b/>
          <w:color w:val="7030A0"/>
          <w:sz w:val="36"/>
          <w:szCs w:val="24"/>
        </w:rPr>
        <w:t xml:space="preserve">Objectifs pédagogiques : </w:t>
      </w:r>
    </w:p>
    <w:p w:rsidR="000664A0" w:rsidRPr="00E46298" w:rsidRDefault="000664A0" w:rsidP="000664A0">
      <w:pPr>
        <w:rPr>
          <w:sz w:val="28"/>
          <w:szCs w:val="28"/>
        </w:rPr>
      </w:pPr>
      <w:r w:rsidRPr="00E46298">
        <w:rPr>
          <w:sz w:val="28"/>
          <w:szCs w:val="28"/>
        </w:rPr>
        <w:t xml:space="preserve">Construction du nombre et des quantités jusqu’à 10 : </w:t>
      </w:r>
    </w:p>
    <w:p w:rsidR="00965B04" w:rsidRPr="00965B04" w:rsidRDefault="00486DFF" w:rsidP="00965B04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E46298">
        <w:rPr>
          <w:sz w:val="28"/>
          <w:szCs w:val="28"/>
        </w:rPr>
        <w:t>Re</w:t>
      </w:r>
      <w:r w:rsidR="00965B04">
        <w:rPr>
          <w:sz w:val="28"/>
          <w:szCs w:val="28"/>
        </w:rPr>
        <w:t>connaitre une quantité ou dénombrer une quantité</w:t>
      </w:r>
    </w:p>
    <w:p w:rsidR="000664A0" w:rsidRPr="00E46298" w:rsidRDefault="00965B04" w:rsidP="00E46298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486DFF" w:rsidRPr="00E46298">
        <w:rPr>
          <w:sz w:val="28"/>
          <w:szCs w:val="28"/>
        </w:rPr>
        <w:t>omparer des quantités</w:t>
      </w:r>
    </w:p>
    <w:p w:rsidR="00486DFF" w:rsidRPr="00E46298" w:rsidRDefault="00486DFF" w:rsidP="00E46298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E46298">
        <w:rPr>
          <w:sz w:val="28"/>
          <w:szCs w:val="28"/>
        </w:rPr>
        <w:t>Associer un nombre à une collection, organisée ou non</w:t>
      </w:r>
    </w:p>
    <w:p w:rsidR="00913A1D" w:rsidRDefault="00913A1D" w:rsidP="00913A1D"/>
    <w:tbl>
      <w:tblPr>
        <w:tblStyle w:val="Grilledutableau"/>
        <w:tblW w:w="9317" w:type="dxa"/>
        <w:tblLook w:val="04A0"/>
      </w:tblPr>
      <w:tblGrid>
        <w:gridCol w:w="9317"/>
      </w:tblGrid>
      <w:tr w:rsidR="00913A1D" w:rsidTr="00991265">
        <w:trPr>
          <w:trHeight w:val="524"/>
        </w:trPr>
        <w:tc>
          <w:tcPr>
            <w:tcW w:w="9317" w:type="dxa"/>
            <w:vAlign w:val="center"/>
          </w:tcPr>
          <w:p w:rsidR="00913A1D" w:rsidRPr="00913A1D" w:rsidRDefault="00913A1D" w:rsidP="00991265">
            <w:pPr>
              <w:jc w:val="center"/>
              <w:rPr>
                <w:b/>
                <w:color w:val="7030A0"/>
                <w:sz w:val="24"/>
                <w:szCs w:val="24"/>
                <w:lang w:val="fr-FR"/>
              </w:rPr>
            </w:pPr>
            <w:r w:rsidRPr="00913A1D">
              <w:rPr>
                <w:b/>
                <w:color w:val="7030A0"/>
                <w:sz w:val="36"/>
                <w:szCs w:val="24"/>
                <w:lang w:val="fr-FR"/>
              </w:rPr>
              <w:t>JOUR 1 : Découvrons les cartes du jeu UNO!</w:t>
            </w:r>
          </w:p>
        </w:tc>
      </w:tr>
    </w:tbl>
    <w:p w:rsidR="00913A1D" w:rsidRDefault="00913A1D" w:rsidP="00913A1D">
      <w:pPr>
        <w:rPr>
          <w:sz w:val="24"/>
          <w:szCs w:val="24"/>
        </w:rPr>
      </w:pPr>
    </w:p>
    <w:p w:rsidR="00913A1D" w:rsidRPr="00913A1D" w:rsidRDefault="00913A1D" w:rsidP="00913A1D">
      <w:pPr>
        <w:rPr>
          <w:rFonts w:cstheme="minorHAnsi"/>
          <w:sz w:val="28"/>
          <w:szCs w:val="24"/>
        </w:rPr>
      </w:pPr>
      <w:r w:rsidRPr="00913A1D">
        <w:rPr>
          <w:rFonts w:cstheme="minorHAnsi"/>
          <w:sz w:val="28"/>
          <w:szCs w:val="24"/>
        </w:rPr>
        <w:t xml:space="preserve">Découvrir et s’approprier les cartes : </w:t>
      </w:r>
    </w:p>
    <w:p w:rsidR="00913A1D" w:rsidRPr="00913A1D" w:rsidRDefault="00913A1D" w:rsidP="00913A1D">
      <w:pPr>
        <w:pStyle w:val="Paragraphedeliste"/>
        <w:numPr>
          <w:ilvl w:val="0"/>
          <w:numId w:val="1"/>
        </w:numPr>
        <w:rPr>
          <w:rFonts w:cstheme="minorHAnsi"/>
          <w:sz w:val="28"/>
          <w:szCs w:val="24"/>
        </w:rPr>
      </w:pPr>
      <w:r w:rsidRPr="00913A1D">
        <w:rPr>
          <w:rFonts w:cstheme="minorHAnsi"/>
          <w:sz w:val="28"/>
          <w:szCs w:val="24"/>
        </w:rPr>
        <w:t xml:space="preserve">Manipulation libre </w:t>
      </w:r>
    </w:p>
    <w:p w:rsidR="00913A1D" w:rsidRPr="00913A1D" w:rsidRDefault="00913A1D" w:rsidP="00913A1D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913A1D">
        <w:rPr>
          <w:rFonts w:cstheme="minorHAnsi"/>
          <w:sz w:val="28"/>
          <w:szCs w:val="24"/>
        </w:rPr>
        <w:t>Tri par couleur, par famille de nombres, par représentation…</w:t>
      </w:r>
    </w:p>
    <w:p w:rsidR="00913A1D" w:rsidRPr="00965B04" w:rsidRDefault="00913A1D" w:rsidP="00913A1D">
      <w:pPr>
        <w:pStyle w:val="Paragraphedeliste"/>
        <w:numPr>
          <w:ilvl w:val="0"/>
          <w:numId w:val="1"/>
        </w:numPr>
        <w:rPr>
          <w:sz w:val="28"/>
          <w:szCs w:val="24"/>
        </w:rPr>
      </w:pPr>
      <w:r w:rsidRPr="00913A1D">
        <w:rPr>
          <w:rFonts w:cstheme="minorHAnsi"/>
          <w:sz w:val="28"/>
          <w:szCs w:val="24"/>
        </w:rPr>
        <w:t xml:space="preserve">Présentation des cartes par </w:t>
      </w:r>
      <w:r w:rsidR="00D35029">
        <w:rPr>
          <w:rFonts w:cstheme="minorHAnsi"/>
          <w:sz w:val="28"/>
          <w:szCs w:val="24"/>
        </w:rPr>
        <w:t>les élèves à</w:t>
      </w:r>
      <w:r w:rsidRPr="00913A1D">
        <w:rPr>
          <w:rFonts w:cstheme="minorHAnsi"/>
          <w:sz w:val="28"/>
          <w:szCs w:val="24"/>
        </w:rPr>
        <w:t xml:space="preserve"> un autre groupe d’élèves (classes multi niveaux par exemple)</w:t>
      </w:r>
    </w:p>
    <w:p w:rsidR="00965B04" w:rsidRPr="00913A1D" w:rsidRDefault="00965B04" w:rsidP="00913A1D">
      <w:pPr>
        <w:pStyle w:val="Paragraphedeliste"/>
        <w:numPr>
          <w:ilvl w:val="0"/>
          <w:numId w:val="1"/>
        </w:numPr>
        <w:rPr>
          <w:sz w:val="28"/>
          <w:szCs w:val="24"/>
        </w:rPr>
      </w:pPr>
    </w:p>
    <w:p w:rsidR="00913A1D" w:rsidRDefault="00913A1D" w:rsidP="00913A1D">
      <w:pPr>
        <w:rPr>
          <w:sz w:val="28"/>
          <w:szCs w:val="24"/>
        </w:rPr>
      </w:pPr>
    </w:p>
    <w:p w:rsidR="00913A1D" w:rsidRPr="00EA1FBC" w:rsidRDefault="00913A1D" w:rsidP="00913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24"/>
          <w:szCs w:val="24"/>
        </w:rPr>
      </w:pPr>
      <w:r w:rsidRPr="00CA4B18">
        <w:rPr>
          <w:b/>
          <w:color w:val="7030A0"/>
          <w:sz w:val="36"/>
          <w:szCs w:val="24"/>
        </w:rPr>
        <w:t xml:space="preserve">JOUR </w:t>
      </w:r>
      <w:r>
        <w:rPr>
          <w:b/>
          <w:color w:val="7030A0"/>
          <w:sz w:val="36"/>
          <w:szCs w:val="24"/>
        </w:rPr>
        <w:t>2</w:t>
      </w:r>
      <w:r w:rsidRPr="00CA4B18">
        <w:rPr>
          <w:b/>
          <w:color w:val="7030A0"/>
          <w:sz w:val="36"/>
          <w:szCs w:val="24"/>
        </w:rPr>
        <w:t xml:space="preserve"> : </w:t>
      </w:r>
      <w:r>
        <w:rPr>
          <w:b/>
          <w:color w:val="7030A0"/>
          <w:sz w:val="36"/>
          <w:szCs w:val="24"/>
        </w:rPr>
        <w:t>Jouons</w:t>
      </w:r>
      <w:r w:rsidRPr="00CA4B18">
        <w:rPr>
          <w:b/>
          <w:color w:val="7030A0"/>
          <w:sz w:val="36"/>
          <w:szCs w:val="24"/>
        </w:rPr>
        <w:t xml:space="preserve"> !</w:t>
      </w:r>
    </w:p>
    <w:p w:rsidR="00913A1D" w:rsidRPr="00913A1D" w:rsidRDefault="00913A1D" w:rsidP="00913A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13A1D">
        <w:rPr>
          <w:rFonts w:cstheme="minorHAnsi"/>
          <w:color w:val="000000"/>
          <w:sz w:val="28"/>
          <w:szCs w:val="28"/>
        </w:rPr>
        <w:t xml:space="preserve">Prendre connaissance des règles du jeu (Annexe). </w:t>
      </w:r>
    </w:p>
    <w:p w:rsidR="00913A1D" w:rsidRPr="00913A1D" w:rsidRDefault="00913A1D" w:rsidP="00913A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13A1D" w:rsidRPr="00913A1D" w:rsidRDefault="00913A1D" w:rsidP="00913A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13A1D">
        <w:rPr>
          <w:rFonts w:cstheme="minorHAnsi"/>
          <w:color w:val="000000"/>
          <w:sz w:val="28"/>
          <w:szCs w:val="28"/>
        </w:rPr>
        <w:t xml:space="preserve">Jouer par petits groupes de 2 </w:t>
      </w:r>
      <w:r>
        <w:rPr>
          <w:rFonts w:cstheme="minorHAnsi"/>
          <w:color w:val="000000"/>
          <w:sz w:val="28"/>
          <w:szCs w:val="28"/>
        </w:rPr>
        <w:t>à</w:t>
      </w:r>
      <w:r w:rsidRPr="00913A1D">
        <w:rPr>
          <w:rFonts w:cstheme="minorHAnsi"/>
          <w:color w:val="000000"/>
          <w:sz w:val="28"/>
          <w:szCs w:val="28"/>
        </w:rPr>
        <w:t xml:space="preserve"> 4</w:t>
      </w:r>
      <w:r>
        <w:rPr>
          <w:rFonts w:cstheme="minorHAnsi"/>
          <w:color w:val="000000"/>
          <w:sz w:val="28"/>
          <w:szCs w:val="28"/>
        </w:rPr>
        <w:t xml:space="preserve"> joueurs</w:t>
      </w:r>
      <w:r w:rsidRPr="00913A1D">
        <w:rPr>
          <w:rFonts w:cstheme="minorHAnsi"/>
          <w:color w:val="000000"/>
          <w:sz w:val="28"/>
          <w:szCs w:val="28"/>
        </w:rPr>
        <w:t xml:space="preserve">, en fonction de l’âge des élèves. </w:t>
      </w:r>
      <w:r w:rsidR="00035979">
        <w:rPr>
          <w:rFonts w:cstheme="minorHAnsi"/>
          <w:color w:val="000000"/>
          <w:sz w:val="28"/>
          <w:szCs w:val="28"/>
        </w:rPr>
        <w:t xml:space="preserve">Ne pas utiliser les cartes Actions. </w:t>
      </w:r>
    </w:p>
    <w:p w:rsidR="00913A1D" w:rsidRPr="00913A1D" w:rsidRDefault="00913A1D" w:rsidP="00913A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13A1D" w:rsidRPr="00913A1D" w:rsidRDefault="00913A1D" w:rsidP="00913A1D">
      <w:pPr>
        <w:pStyle w:val="Titre3"/>
        <w:rPr>
          <w:rFonts w:asciiTheme="minorHAnsi" w:hAnsiTheme="minorHAnsi" w:cstheme="minorHAnsi"/>
          <w:sz w:val="28"/>
          <w:szCs w:val="28"/>
        </w:rPr>
      </w:pPr>
      <w:r w:rsidRPr="00913A1D">
        <w:rPr>
          <w:rFonts w:asciiTheme="minorHAnsi" w:hAnsiTheme="minorHAnsi" w:cstheme="minorHAnsi"/>
          <w:sz w:val="28"/>
          <w:szCs w:val="28"/>
        </w:rPr>
        <w:t>Cartes à imprimer</w:t>
      </w:r>
      <w:r w:rsidR="00EE4E89">
        <w:rPr>
          <w:rFonts w:asciiTheme="minorHAnsi" w:hAnsiTheme="minorHAnsi" w:cstheme="minorHAnsi"/>
          <w:sz w:val="28"/>
          <w:szCs w:val="28"/>
        </w:rPr>
        <w:t xml:space="preserve"> en couleurs, ou</w:t>
      </w:r>
      <w:r w:rsidRPr="00913A1D">
        <w:rPr>
          <w:rFonts w:asciiTheme="minorHAnsi" w:hAnsiTheme="minorHAnsi" w:cstheme="minorHAnsi"/>
          <w:sz w:val="28"/>
          <w:szCs w:val="28"/>
        </w:rPr>
        <w:t xml:space="preserve"> sur </w:t>
      </w:r>
      <w:r w:rsidR="00EE4E89">
        <w:rPr>
          <w:rFonts w:asciiTheme="minorHAnsi" w:hAnsiTheme="minorHAnsi" w:cstheme="minorHAnsi"/>
          <w:sz w:val="28"/>
          <w:szCs w:val="28"/>
        </w:rPr>
        <w:t xml:space="preserve">des </w:t>
      </w:r>
      <w:r w:rsidRPr="00913A1D">
        <w:rPr>
          <w:rFonts w:asciiTheme="minorHAnsi" w:hAnsiTheme="minorHAnsi" w:cstheme="minorHAnsi"/>
          <w:sz w:val="28"/>
          <w:szCs w:val="28"/>
        </w:rPr>
        <w:t>feuilles de 4 couleurs différentes :</w:t>
      </w:r>
    </w:p>
    <w:p w:rsidR="00913A1D" w:rsidRPr="00C84352" w:rsidRDefault="00913A1D" w:rsidP="00913A1D">
      <w:pPr>
        <w:pStyle w:val="Paragraphedelist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84352">
        <w:rPr>
          <w:rFonts w:cstheme="minorHAnsi"/>
          <w:sz w:val="28"/>
          <w:szCs w:val="28"/>
        </w:rPr>
        <w:t>PS : cartes de 1 à 3, dans 4 représentations et 4 couleurs différentes : 48 cartes</w:t>
      </w:r>
    </w:p>
    <w:p w:rsidR="00913A1D" w:rsidRPr="00C84352" w:rsidRDefault="00913A1D" w:rsidP="00913A1D">
      <w:pPr>
        <w:pStyle w:val="Paragraphedelist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84352">
        <w:rPr>
          <w:rFonts w:cstheme="minorHAnsi"/>
          <w:sz w:val="28"/>
          <w:szCs w:val="28"/>
        </w:rPr>
        <w:lastRenderedPageBreak/>
        <w:t>MS : cartes de 1 à 5, dans 4 représentations et 4 couleurs différentes : 80 cartes</w:t>
      </w:r>
    </w:p>
    <w:p w:rsidR="00913A1D" w:rsidRPr="00C84352" w:rsidRDefault="00913A1D" w:rsidP="00913A1D">
      <w:pPr>
        <w:pStyle w:val="Paragraphedelist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84352">
        <w:rPr>
          <w:rFonts w:cstheme="minorHAnsi"/>
          <w:sz w:val="28"/>
          <w:szCs w:val="28"/>
        </w:rPr>
        <w:t>GS : cartes de 5 à 9, dans 4 représentations et 4 couleurs différentes : 80 cartes</w:t>
      </w:r>
    </w:p>
    <w:p w:rsidR="00913A1D" w:rsidRPr="00913A1D" w:rsidRDefault="00D35029" w:rsidP="00913A1D">
      <w:pPr>
        <w:pStyle w:val="Titre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Conseils pour la d</w:t>
      </w:r>
      <w:r w:rsidR="00913A1D" w:rsidRPr="00913A1D">
        <w:rPr>
          <w:rFonts w:asciiTheme="minorHAnsi" w:hAnsiTheme="minorHAnsi" w:cstheme="minorHAnsi"/>
          <w:sz w:val="28"/>
          <w:szCs w:val="28"/>
        </w:rPr>
        <w:t>istribution des cartes </w:t>
      </w:r>
      <w:r>
        <w:rPr>
          <w:rFonts w:asciiTheme="minorHAnsi" w:hAnsiTheme="minorHAnsi" w:cstheme="minorHAnsi"/>
          <w:sz w:val="28"/>
          <w:szCs w:val="28"/>
        </w:rPr>
        <w:t xml:space="preserve">(cartes tenues en main ou posées sur la table) </w:t>
      </w:r>
      <w:r w:rsidR="00913A1D" w:rsidRPr="00913A1D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913A1D" w:rsidRPr="00913A1D" w:rsidRDefault="00913A1D" w:rsidP="00913A1D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13A1D">
        <w:rPr>
          <w:rFonts w:cstheme="minorHAnsi"/>
          <w:sz w:val="28"/>
          <w:szCs w:val="28"/>
        </w:rPr>
        <w:t>PS : 2 joueurs, donner 4 cartes par joueur</w:t>
      </w:r>
    </w:p>
    <w:p w:rsidR="00913A1D" w:rsidRPr="00913A1D" w:rsidRDefault="00913A1D" w:rsidP="00913A1D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13A1D">
        <w:rPr>
          <w:rFonts w:cstheme="minorHAnsi"/>
          <w:sz w:val="28"/>
          <w:szCs w:val="28"/>
        </w:rPr>
        <w:t>MS : 3 joueurs, donner 5 cartes par joueur</w:t>
      </w:r>
    </w:p>
    <w:p w:rsidR="00913A1D" w:rsidRPr="00913A1D" w:rsidRDefault="00913A1D" w:rsidP="00913A1D">
      <w:pPr>
        <w:pStyle w:val="Paragraphedelist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13A1D">
        <w:rPr>
          <w:rFonts w:cstheme="minorHAnsi"/>
          <w:sz w:val="28"/>
          <w:szCs w:val="28"/>
        </w:rPr>
        <w:t>GS : 3</w:t>
      </w:r>
      <w:r>
        <w:rPr>
          <w:rFonts w:cstheme="minorHAnsi"/>
          <w:sz w:val="28"/>
          <w:szCs w:val="28"/>
        </w:rPr>
        <w:t xml:space="preserve"> ou 4</w:t>
      </w:r>
      <w:r w:rsidRPr="00913A1D">
        <w:rPr>
          <w:rFonts w:cstheme="minorHAnsi"/>
          <w:sz w:val="28"/>
          <w:szCs w:val="28"/>
        </w:rPr>
        <w:t xml:space="preserve"> joueurs, donner 6 cartes par joueur</w:t>
      </w:r>
    </w:p>
    <w:p w:rsidR="00913A1D" w:rsidRDefault="00913A1D" w:rsidP="00913A1D">
      <w:pPr>
        <w:rPr>
          <w:sz w:val="28"/>
          <w:szCs w:val="24"/>
        </w:rPr>
      </w:pPr>
    </w:p>
    <w:p w:rsidR="00913A1D" w:rsidRPr="00EA1FBC" w:rsidRDefault="00913A1D" w:rsidP="00913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24"/>
          <w:szCs w:val="24"/>
        </w:rPr>
      </w:pPr>
      <w:r w:rsidRPr="00CA4B18">
        <w:rPr>
          <w:b/>
          <w:color w:val="7030A0"/>
          <w:sz w:val="36"/>
          <w:szCs w:val="24"/>
        </w:rPr>
        <w:t xml:space="preserve">JOUR </w:t>
      </w:r>
      <w:r w:rsidR="00036B11">
        <w:rPr>
          <w:b/>
          <w:color w:val="7030A0"/>
          <w:sz w:val="36"/>
          <w:szCs w:val="24"/>
        </w:rPr>
        <w:t>3</w:t>
      </w:r>
      <w:r w:rsidR="00036B11" w:rsidRPr="00CA4B18">
        <w:rPr>
          <w:b/>
          <w:color w:val="7030A0"/>
          <w:sz w:val="36"/>
          <w:szCs w:val="24"/>
        </w:rPr>
        <w:t xml:space="preserve"> :</w:t>
      </w:r>
      <w:r w:rsidRPr="00CA4B18">
        <w:rPr>
          <w:b/>
          <w:color w:val="7030A0"/>
          <w:sz w:val="36"/>
          <w:szCs w:val="24"/>
        </w:rPr>
        <w:t xml:space="preserve"> </w:t>
      </w:r>
      <w:r w:rsidR="001D524D">
        <w:rPr>
          <w:b/>
          <w:color w:val="7030A0"/>
          <w:sz w:val="36"/>
          <w:szCs w:val="24"/>
        </w:rPr>
        <w:t>Jouons avec des variantes</w:t>
      </w:r>
    </w:p>
    <w:p w:rsidR="001D524D" w:rsidRPr="001D524D" w:rsidRDefault="00913A1D" w:rsidP="001D52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4"/>
        </w:rPr>
      </w:pPr>
      <w:r w:rsidRPr="001D524D">
        <w:rPr>
          <w:sz w:val="28"/>
          <w:szCs w:val="24"/>
        </w:rPr>
        <w:t xml:space="preserve">      </w:t>
      </w:r>
      <w:r w:rsidR="001D524D" w:rsidRPr="001D524D">
        <w:rPr>
          <w:rFonts w:cs="Calibri"/>
          <w:color w:val="000000"/>
          <w:sz w:val="28"/>
          <w:szCs w:val="24"/>
        </w:rPr>
        <w:t>Jouer par petits groupes de 2 à 4, en fonction de l’âge des élèves. Découvrir des variantes.</w:t>
      </w:r>
    </w:p>
    <w:p w:rsidR="00035979" w:rsidRPr="001D524D" w:rsidRDefault="00035979" w:rsidP="001D52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4"/>
        </w:rPr>
      </w:pPr>
    </w:p>
    <w:p w:rsidR="001D524D" w:rsidRPr="001D524D" w:rsidRDefault="001D524D" w:rsidP="001D524D">
      <w:pPr>
        <w:rPr>
          <w:sz w:val="28"/>
          <w:szCs w:val="24"/>
        </w:rPr>
      </w:pPr>
      <w:r w:rsidRPr="001D524D">
        <w:rPr>
          <w:sz w:val="28"/>
          <w:szCs w:val="24"/>
        </w:rPr>
        <w:t xml:space="preserve">Pour les variantes possibles, ajouter les cartes Actions spéciales : </w:t>
      </w:r>
    </w:p>
    <w:p w:rsidR="001D524D" w:rsidRDefault="001D524D" w:rsidP="001D524D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4"/>
          <w:lang w:eastAsia="fr-FR"/>
        </w:rPr>
      </w:pPr>
      <w:r w:rsidRPr="001D524D">
        <w:rPr>
          <w:rFonts w:eastAsia="Times New Roman" w:cstheme="minorHAnsi"/>
          <w:sz w:val="28"/>
          <w:szCs w:val="24"/>
          <w:lang w:eastAsia="fr-FR"/>
        </w:rPr>
        <w:t xml:space="preserve">2 cartes </w:t>
      </w:r>
      <w:r w:rsidR="00A724DA">
        <w:rPr>
          <w:rFonts w:eastAsia="Times New Roman" w:cstheme="minorHAnsi"/>
          <w:b/>
          <w:bCs/>
          <w:sz w:val="28"/>
          <w:szCs w:val="24"/>
          <w:u w:val="single"/>
          <w:lang w:eastAsia="fr-FR"/>
        </w:rPr>
        <w:t>« +2 »</w:t>
      </w:r>
      <w:r w:rsidRPr="001D524D">
        <w:rPr>
          <w:rFonts w:eastAsia="Times New Roman" w:cstheme="minorHAnsi"/>
          <w:sz w:val="28"/>
          <w:szCs w:val="24"/>
          <w:lang w:eastAsia="fr-FR"/>
        </w:rPr>
        <w:t xml:space="preserve"> de chaque couleur : le joueur</w:t>
      </w:r>
      <w:r w:rsidR="00704CBE">
        <w:rPr>
          <w:rFonts w:eastAsia="Times New Roman" w:cstheme="minorHAnsi"/>
          <w:sz w:val="28"/>
          <w:szCs w:val="24"/>
          <w:lang w:eastAsia="fr-FR"/>
        </w:rPr>
        <w:t xml:space="preserve"> suivant pioche deux cartes et n’a pas le droit de jouer. </w:t>
      </w:r>
      <w:r w:rsidRPr="001D524D">
        <w:rPr>
          <w:rFonts w:eastAsia="Times New Roman" w:cstheme="minorHAnsi"/>
          <w:sz w:val="28"/>
          <w:szCs w:val="24"/>
          <w:lang w:eastAsia="fr-FR"/>
        </w:rPr>
        <w:t xml:space="preserve"> </w:t>
      </w:r>
    </w:p>
    <w:p w:rsidR="00035979" w:rsidRDefault="00C54C41" w:rsidP="00C54C41">
      <w:pPr>
        <w:spacing w:after="0" w:line="240" w:lineRule="auto"/>
        <w:ind w:left="2124"/>
        <w:rPr>
          <w:rFonts w:eastAsia="Times New Roman" w:cstheme="minorHAnsi"/>
          <w:sz w:val="28"/>
          <w:szCs w:val="24"/>
          <w:lang w:eastAsia="fr-FR"/>
        </w:rPr>
      </w:pPr>
      <w:r>
        <w:rPr>
          <w:rFonts w:eastAsia="Times New Roman" w:cstheme="minorHAnsi"/>
          <w:noProof/>
          <w:sz w:val="28"/>
          <w:szCs w:val="24"/>
          <w:lang w:eastAsia="fr-FR"/>
        </w:rPr>
        <w:drawing>
          <wp:inline distT="0" distB="0" distL="0" distR="0">
            <wp:extent cx="647700" cy="1025194"/>
            <wp:effectExtent l="19050" t="0" r="0" b="0"/>
            <wp:docPr id="1" name="Image 0" descr="Plus_2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_2_Rou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8"/>
          <w:szCs w:val="24"/>
          <w:lang w:eastAsia="fr-FR"/>
        </w:rPr>
        <w:tab/>
      </w:r>
      <w:r>
        <w:rPr>
          <w:rFonts w:eastAsia="Times New Roman" w:cstheme="minorHAnsi"/>
          <w:sz w:val="28"/>
          <w:szCs w:val="24"/>
          <w:lang w:eastAsia="fr-FR"/>
        </w:rPr>
        <w:tab/>
      </w:r>
      <w:r>
        <w:rPr>
          <w:rFonts w:eastAsia="Times New Roman" w:cstheme="minorHAnsi"/>
          <w:noProof/>
          <w:sz w:val="28"/>
          <w:szCs w:val="24"/>
          <w:lang w:eastAsia="fr-FR"/>
        </w:rPr>
        <w:drawing>
          <wp:inline distT="0" distB="0" distL="0" distR="0">
            <wp:extent cx="617682" cy="1019175"/>
            <wp:effectExtent l="19050" t="0" r="0" b="0"/>
            <wp:docPr id="2" name="Image 1" descr="Uno_Pl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o_Plus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82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979" w:rsidRDefault="00035979" w:rsidP="00035979">
      <w:pPr>
        <w:spacing w:after="0" w:line="240" w:lineRule="auto"/>
        <w:rPr>
          <w:rFonts w:eastAsia="Times New Roman" w:cstheme="minorHAnsi"/>
          <w:sz w:val="28"/>
          <w:szCs w:val="24"/>
          <w:lang w:eastAsia="fr-FR"/>
        </w:rPr>
      </w:pPr>
    </w:p>
    <w:p w:rsidR="00035979" w:rsidRPr="00035979" w:rsidRDefault="00035979" w:rsidP="00035979">
      <w:pPr>
        <w:spacing w:after="0" w:line="240" w:lineRule="auto"/>
        <w:rPr>
          <w:rFonts w:eastAsia="Times New Roman" w:cstheme="minorHAnsi"/>
          <w:sz w:val="28"/>
          <w:szCs w:val="24"/>
          <w:lang w:eastAsia="fr-FR"/>
        </w:rPr>
      </w:pPr>
    </w:p>
    <w:p w:rsidR="001D524D" w:rsidRDefault="001D524D" w:rsidP="001D524D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4"/>
          <w:lang w:eastAsia="fr-FR"/>
        </w:rPr>
      </w:pPr>
      <w:r w:rsidRPr="001D524D">
        <w:rPr>
          <w:rFonts w:eastAsia="Times New Roman" w:cstheme="minorHAnsi"/>
          <w:sz w:val="28"/>
          <w:szCs w:val="24"/>
          <w:lang w:eastAsia="fr-FR"/>
        </w:rPr>
        <w:t xml:space="preserve">2 cartes </w:t>
      </w:r>
      <w:r w:rsidRPr="001D524D">
        <w:rPr>
          <w:rFonts w:eastAsia="Times New Roman" w:cstheme="minorHAnsi"/>
          <w:b/>
          <w:sz w:val="28"/>
          <w:szCs w:val="24"/>
          <w:u w:val="single"/>
          <w:lang w:eastAsia="fr-FR"/>
        </w:rPr>
        <w:t>Passer</w:t>
      </w:r>
      <w:r w:rsidRPr="001D524D">
        <w:rPr>
          <w:rFonts w:eastAsia="Times New Roman" w:cstheme="minorHAnsi"/>
          <w:sz w:val="28"/>
          <w:szCs w:val="24"/>
          <w:lang w:eastAsia="fr-FR"/>
        </w:rPr>
        <w:t xml:space="preserve"> de chaque couleur : le joueur suivant passe son tour.</w:t>
      </w:r>
    </w:p>
    <w:p w:rsidR="00035979" w:rsidRPr="00035979" w:rsidRDefault="00035979" w:rsidP="00035979">
      <w:pPr>
        <w:spacing w:after="0" w:line="240" w:lineRule="auto"/>
        <w:rPr>
          <w:rFonts w:eastAsia="Times New Roman" w:cstheme="minorHAnsi"/>
          <w:sz w:val="28"/>
          <w:szCs w:val="24"/>
          <w:lang w:eastAsia="fr-FR"/>
        </w:rPr>
      </w:pPr>
    </w:p>
    <w:p w:rsidR="001D524D" w:rsidRPr="001D524D" w:rsidRDefault="0092572E" w:rsidP="001D524D">
      <w:pPr>
        <w:spacing w:after="0" w:line="240" w:lineRule="auto"/>
        <w:rPr>
          <w:sz w:val="32"/>
          <w:szCs w:val="28"/>
        </w:rPr>
      </w:pPr>
      <w:r w:rsidRPr="0092572E">
        <w:rPr>
          <w:rFonts w:ascii="Times New Roman" w:hAnsi="Times New Roman" w:cs="Times New Roman"/>
          <w:sz w:val="24"/>
          <w:szCs w:val="24"/>
        </w:rPr>
        <w:pict>
          <v:group id="_x0000_s1032" style="position:absolute;margin-left:116.2pt;margin-top:8.8pt;width:162.4pt;height:44.65pt;z-index:251667456" coordorigin="10900,10439" coordsize="352,107">
            <v:rect id="_x0000_s1033" style="position:absolute;left:10900;top:10440;width:108;height:10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triste1"/>
              <v:shadow color="#ccc"/>
              <v:path o:extrusionok="f"/>
              <o:lock v:ext="edit" aspectratio="t"/>
            </v:rect>
            <v:rect id="_x0000_s1034" style="position:absolute;left:11145;top:10439;width:108;height:10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triste1"/>
              <v:shadow color="#ccc"/>
              <v:path o:extrusionok="f"/>
              <o:lock v:ext="edit" aspectratio="t"/>
            </v:rect>
          </v:group>
        </w:pict>
      </w:r>
    </w:p>
    <w:p w:rsidR="00913A1D" w:rsidRPr="00395220" w:rsidRDefault="00913A1D" w:rsidP="00913A1D">
      <w:pPr>
        <w:rPr>
          <w:b/>
          <w:sz w:val="28"/>
          <w:szCs w:val="28"/>
        </w:rPr>
      </w:pP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  <w:r w:rsidRPr="00395220">
        <w:rPr>
          <w:b/>
          <w:sz w:val="28"/>
          <w:szCs w:val="28"/>
        </w:rPr>
        <w:tab/>
      </w:r>
    </w:p>
    <w:p w:rsidR="00913A1D" w:rsidRPr="00EA1FBC" w:rsidRDefault="00913A1D" w:rsidP="00913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24"/>
          <w:szCs w:val="24"/>
        </w:rPr>
      </w:pPr>
      <w:r w:rsidRPr="00CA4B18">
        <w:rPr>
          <w:b/>
          <w:color w:val="7030A0"/>
          <w:sz w:val="36"/>
          <w:szCs w:val="24"/>
        </w:rPr>
        <w:t xml:space="preserve">JOUR </w:t>
      </w:r>
      <w:r w:rsidR="001D524D">
        <w:rPr>
          <w:b/>
          <w:color w:val="7030A0"/>
          <w:sz w:val="36"/>
          <w:szCs w:val="24"/>
        </w:rPr>
        <w:t>4</w:t>
      </w:r>
      <w:r w:rsidR="001D524D" w:rsidRPr="00CA4B18">
        <w:rPr>
          <w:b/>
          <w:color w:val="7030A0"/>
          <w:sz w:val="36"/>
          <w:szCs w:val="24"/>
        </w:rPr>
        <w:t xml:space="preserve"> :</w:t>
      </w:r>
      <w:r w:rsidRPr="00CA4B18">
        <w:rPr>
          <w:b/>
          <w:color w:val="7030A0"/>
          <w:sz w:val="36"/>
          <w:szCs w:val="24"/>
        </w:rPr>
        <w:t xml:space="preserve"> </w:t>
      </w:r>
      <w:r>
        <w:rPr>
          <w:b/>
          <w:color w:val="7030A0"/>
          <w:sz w:val="36"/>
          <w:szCs w:val="24"/>
        </w:rPr>
        <w:t>A vo</w:t>
      </w:r>
      <w:r w:rsidR="001D524D">
        <w:rPr>
          <w:b/>
          <w:color w:val="7030A0"/>
          <w:sz w:val="36"/>
          <w:szCs w:val="24"/>
        </w:rPr>
        <w:t>u</w:t>
      </w:r>
      <w:r>
        <w:rPr>
          <w:b/>
          <w:color w:val="7030A0"/>
          <w:sz w:val="36"/>
          <w:szCs w:val="24"/>
        </w:rPr>
        <w:t xml:space="preserve">s </w:t>
      </w:r>
      <w:r w:rsidR="001D524D">
        <w:rPr>
          <w:b/>
          <w:color w:val="7030A0"/>
          <w:sz w:val="36"/>
          <w:szCs w:val="24"/>
        </w:rPr>
        <w:t>d’inventer</w:t>
      </w:r>
      <w:r>
        <w:rPr>
          <w:b/>
          <w:color w:val="7030A0"/>
          <w:sz w:val="36"/>
          <w:szCs w:val="24"/>
        </w:rPr>
        <w:t> !</w:t>
      </w:r>
    </w:p>
    <w:p w:rsidR="00913A1D" w:rsidRDefault="00913A1D" w:rsidP="00913A1D">
      <w:pPr>
        <w:rPr>
          <w:sz w:val="28"/>
          <w:szCs w:val="24"/>
        </w:rPr>
      </w:pPr>
      <w:r>
        <w:rPr>
          <w:sz w:val="28"/>
          <w:szCs w:val="24"/>
        </w:rPr>
        <w:t xml:space="preserve">Créer une variante du jeu à partager avec les classes </w:t>
      </w:r>
      <w:r w:rsidR="001C6D5B">
        <w:rPr>
          <w:sz w:val="28"/>
          <w:szCs w:val="24"/>
        </w:rPr>
        <w:t>participantes (inventer de nouvelles cartes ou de nouvelles cartes actions).</w:t>
      </w:r>
    </w:p>
    <w:p w:rsidR="00913A1D" w:rsidRDefault="00913A1D" w:rsidP="00913A1D">
      <w:pPr>
        <w:rPr>
          <w:sz w:val="28"/>
          <w:szCs w:val="24"/>
        </w:rPr>
      </w:pPr>
      <w:r>
        <w:rPr>
          <w:sz w:val="28"/>
          <w:szCs w:val="24"/>
        </w:rPr>
        <w:lastRenderedPageBreak/>
        <w:t>Poster vos productions et consulter celles d</w:t>
      </w:r>
      <w:r w:rsidR="007B4D51">
        <w:rPr>
          <w:sz w:val="28"/>
          <w:szCs w:val="24"/>
        </w:rPr>
        <w:t>es autres classes sur le padlet…</w:t>
      </w:r>
    </w:p>
    <w:p w:rsidR="007B4D51" w:rsidRDefault="007B4D51" w:rsidP="007B4D51">
      <w:pPr>
        <w:spacing w:after="0" w:line="360" w:lineRule="auto"/>
        <w:jc w:val="center"/>
      </w:pPr>
      <w:hyperlink r:id="rId12" w:history="1">
        <w:r w:rsidRPr="00256EAE">
          <w:rPr>
            <w:rStyle w:val="Lienhypertexte"/>
          </w:rPr>
          <w:t>https://padlet.com/groupemath70/semain</w:t>
        </w:r>
        <w:r w:rsidRPr="00256EAE">
          <w:rPr>
            <w:rStyle w:val="Lienhypertexte"/>
          </w:rPr>
          <w:t>e</w:t>
        </w:r>
        <w:r w:rsidRPr="00256EAE">
          <w:rPr>
            <w:rStyle w:val="Lienhypertexte"/>
          </w:rPr>
          <w:t>maths2019c</w:t>
        </w:r>
        <w:r w:rsidRPr="00256EAE">
          <w:rPr>
            <w:rStyle w:val="Lienhypertexte"/>
          </w:rPr>
          <w:t>y</w:t>
        </w:r>
        <w:r w:rsidRPr="00256EAE">
          <w:rPr>
            <w:rStyle w:val="Lienhypertexte"/>
          </w:rPr>
          <w:t>cle1</w:t>
        </w:r>
      </w:hyperlink>
    </w:p>
    <w:p w:rsidR="007B4D51" w:rsidRPr="003C0EAE" w:rsidRDefault="007B4D51" w:rsidP="00913A1D">
      <w:pPr>
        <w:rPr>
          <w:sz w:val="28"/>
          <w:szCs w:val="24"/>
        </w:rPr>
      </w:pPr>
    </w:p>
    <w:p w:rsidR="00913A1D" w:rsidRPr="00395220" w:rsidRDefault="00913A1D" w:rsidP="00913A1D">
      <w:pPr>
        <w:jc w:val="right"/>
        <w:rPr>
          <w:sz w:val="24"/>
          <w:szCs w:val="24"/>
        </w:rPr>
      </w:pPr>
    </w:p>
    <w:p w:rsidR="00913A1D" w:rsidRPr="00395220" w:rsidRDefault="00913A1D" w:rsidP="00913A1D">
      <w:pPr>
        <w:jc w:val="right"/>
        <w:rPr>
          <w:sz w:val="24"/>
          <w:szCs w:val="24"/>
        </w:rPr>
      </w:pPr>
    </w:p>
    <w:p w:rsidR="00913A1D" w:rsidRPr="00395220" w:rsidRDefault="00913A1D" w:rsidP="00913A1D">
      <w:pPr>
        <w:jc w:val="right"/>
        <w:rPr>
          <w:sz w:val="24"/>
          <w:szCs w:val="24"/>
        </w:rPr>
      </w:pPr>
    </w:p>
    <w:p w:rsidR="00913A1D" w:rsidRPr="00395220" w:rsidRDefault="00913A1D" w:rsidP="00913A1D">
      <w:pPr>
        <w:jc w:val="right"/>
        <w:rPr>
          <w:sz w:val="24"/>
          <w:szCs w:val="24"/>
        </w:rPr>
      </w:pPr>
    </w:p>
    <w:p w:rsidR="00913A1D" w:rsidRPr="00395220" w:rsidRDefault="00913A1D" w:rsidP="00913A1D">
      <w:pPr>
        <w:jc w:val="right"/>
        <w:rPr>
          <w:sz w:val="24"/>
          <w:szCs w:val="24"/>
        </w:rPr>
      </w:pPr>
    </w:p>
    <w:p w:rsidR="00913A1D" w:rsidRPr="00395220" w:rsidRDefault="00913A1D" w:rsidP="00913A1D">
      <w:pPr>
        <w:jc w:val="right"/>
        <w:rPr>
          <w:sz w:val="24"/>
          <w:szCs w:val="24"/>
        </w:rPr>
      </w:pPr>
    </w:p>
    <w:p w:rsidR="00913A1D" w:rsidRPr="00395220" w:rsidRDefault="00913A1D" w:rsidP="00913A1D">
      <w:pPr>
        <w:jc w:val="right"/>
        <w:rPr>
          <w:sz w:val="24"/>
          <w:szCs w:val="24"/>
        </w:rPr>
      </w:pPr>
    </w:p>
    <w:p w:rsidR="00913A1D" w:rsidRDefault="00913A1D" w:rsidP="00913A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3A1D" w:rsidRPr="00913A1D" w:rsidRDefault="00913A1D" w:rsidP="00913A1D">
      <w:pPr>
        <w:pStyle w:val="Default"/>
        <w:jc w:val="center"/>
        <w:rPr>
          <w:b/>
          <w:lang w:val="fr-FR"/>
        </w:rPr>
      </w:pPr>
    </w:p>
    <w:p w:rsidR="00913A1D" w:rsidRPr="008570F5" w:rsidRDefault="00C84352" w:rsidP="00913A1D">
      <w:pPr>
        <w:pStyle w:val="Default"/>
        <w:jc w:val="center"/>
        <w:rPr>
          <w:rFonts w:ascii="Century Gothic" w:hAnsi="Century Gothic" w:cs="Times New Roman"/>
          <w:b/>
          <w:bCs/>
          <w:color w:val="auto"/>
          <w:sz w:val="44"/>
          <w:szCs w:val="4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46355</wp:posOffset>
            </wp:positionH>
            <wp:positionV relativeFrom="paragraph">
              <wp:posOffset>6350</wp:posOffset>
            </wp:positionV>
            <wp:extent cx="908050" cy="858520"/>
            <wp:effectExtent l="0" t="0" r="6350" b="0"/>
            <wp:wrapThrough wrapText="bothSides">
              <wp:wrapPolygon edited="0">
                <wp:start x="0" y="0"/>
                <wp:lineTo x="0" y="21089"/>
                <wp:lineTo x="21298" y="21089"/>
                <wp:lineTo x="21298" y="0"/>
                <wp:lineTo x="0" y="0"/>
              </wp:wrapPolygon>
            </wp:wrapThrough>
            <wp:docPr id="13" name="Image 13" descr="Résultat de recherche d'images pour &quot;un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uno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Times New Roman"/>
          <w:b/>
          <w:bCs/>
          <w:color w:val="auto"/>
          <w:sz w:val="44"/>
          <w:szCs w:val="48"/>
          <w:lang w:val="fr-FR"/>
        </w:rPr>
        <w:t xml:space="preserve"> </w:t>
      </w:r>
      <w:r w:rsidR="00913A1D">
        <w:rPr>
          <w:rFonts w:ascii="Century Gothic" w:hAnsi="Century Gothic" w:cs="Times New Roman"/>
          <w:b/>
          <w:bCs/>
          <w:color w:val="auto"/>
          <w:sz w:val="44"/>
          <w:szCs w:val="48"/>
          <w:lang w:val="fr-FR"/>
        </w:rPr>
        <w:t>Annexe</w:t>
      </w:r>
      <w:r w:rsidR="00AD64DC">
        <w:rPr>
          <w:rFonts w:ascii="Century Gothic" w:hAnsi="Century Gothic" w:cs="Times New Roman"/>
          <w:b/>
          <w:bCs/>
          <w:color w:val="auto"/>
          <w:sz w:val="44"/>
          <w:szCs w:val="48"/>
          <w:lang w:val="fr-FR"/>
        </w:rPr>
        <w:t xml:space="preserve"> </w:t>
      </w:r>
      <w:r w:rsidR="00913A1D">
        <w:rPr>
          <w:rFonts w:ascii="Century Gothic" w:hAnsi="Century Gothic" w:cs="Times New Roman"/>
          <w:b/>
          <w:bCs/>
          <w:color w:val="auto"/>
          <w:sz w:val="44"/>
          <w:szCs w:val="48"/>
          <w:lang w:val="fr-FR"/>
        </w:rPr>
        <w:t xml:space="preserve">: règle du jeu </w:t>
      </w:r>
      <w:r w:rsidR="004A448F">
        <w:rPr>
          <w:rFonts w:ascii="Century Gothic" w:hAnsi="Century Gothic" w:cs="Times New Roman"/>
          <w:b/>
          <w:bCs/>
          <w:color w:val="auto"/>
          <w:sz w:val="44"/>
          <w:szCs w:val="48"/>
          <w:lang w:val="fr-FR"/>
        </w:rPr>
        <w:t>UNO</w:t>
      </w:r>
    </w:p>
    <w:p w:rsidR="00913A1D" w:rsidRPr="002C66E8" w:rsidRDefault="00913A1D" w:rsidP="00913A1D">
      <w:pPr>
        <w:jc w:val="center"/>
        <w:rPr>
          <w:rFonts w:ascii="Century Gothic" w:hAnsi="Century Gothic" w:cs="Times New Roman"/>
          <w:b/>
          <w:sz w:val="23"/>
          <w:szCs w:val="23"/>
          <w:u w:val="single"/>
        </w:rPr>
      </w:pPr>
      <w:r w:rsidRPr="008570F5">
        <w:rPr>
          <w:rFonts w:ascii="Century Gothic" w:hAnsi="Century Gothic" w:cs="Times New Roman"/>
          <w:i/>
          <w:iCs/>
          <w:sz w:val="23"/>
          <w:szCs w:val="23"/>
        </w:rPr>
        <w:t>(</w:t>
      </w:r>
      <w:r w:rsidR="004A448F">
        <w:rPr>
          <w:rFonts w:ascii="Century Gothic" w:hAnsi="Century Gothic" w:cs="Times New Roman"/>
          <w:i/>
          <w:iCs/>
          <w:sz w:val="23"/>
          <w:szCs w:val="23"/>
        </w:rPr>
        <w:t>adaptée de la vraie règle du jeu UNO )</w:t>
      </w:r>
    </w:p>
    <w:p w:rsidR="00913A1D" w:rsidRDefault="00913A1D" w:rsidP="00913A1D">
      <w:pPr>
        <w:rPr>
          <w:rFonts w:ascii="Century Gothic" w:hAnsi="Century Gothic" w:cs="Times New Roman"/>
          <w:b/>
          <w:sz w:val="23"/>
          <w:szCs w:val="23"/>
        </w:rPr>
      </w:pPr>
    </w:p>
    <w:p w:rsidR="00C84352" w:rsidRDefault="00C84352" w:rsidP="00674666">
      <w:pPr>
        <w:pStyle w:val="Titre3"/>
        <w:rPr>
          <w:rFonts w:asciiTheme="minorHAnsi" w:hAnsiTheme="minorHAnsi" w:cstheme="minorHAnsi"/>
          <w:sz w:val="28"/>
        </w:rPr>
      </w:pPr>
    </w:p>
    <w:p w:rsidR="00674666" w:rsidRPr="00036B11" w:rsidRDefault="00674666" w:rsidP="00674666">
      <w:pPr>
        <w:pStyle w:val="Titre3"/>
        <w:rPr>
          <w:rFonts w:asciiTheme="minorHAnsi" w:hAnsiTheme="minorHAnsi" w:cstheme="minorHAnsi"/>
          <w:sz w:val="28"/>
        </w:rPr>
      </w:pPr>
      <w:r w:rsidRPr="00036B11">
        <w:rPr>
          <w:rFonts w:asciiTheme="minorHAnsi" w:hAnsiTheme="minorHAnsi" w:cstheme="minorHAnsi"/>
          <w:sz w:val="28"/>
        </w:rPr>
        <w:t>But du jeu</w:t>
      </w:r>
    </w:p>
    <w:p w:rsidR="00674666" w:rsidRPr="00036B11" w:rsidRDefault="00674666" w:rsidP="006746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36B11">
        <w:rPr>
          <w:rFonts w:cstheme="minorHAnsi"/>
          <w:sz w:val="28"/>
        </w:rPr>
        <w:t xml:space="preserve">Pour </w:t>
      </w:r>
      <w:r w:rsidRPr="00036B11">
        <w:rPr>
          <w:rStyle w:val="lev"/>
          <w:rFonts w:cstheme="minorHAnsi"/>
          <w:sz w:val="28"/>
        </w:rPr>
        <w:t>gagner au Uno</w:t>
      </w:r>
      <w:r w:rsidRPr="00036B11">
        <w:rPr>
          <w:rFonts w:cstheme="minorHAnsi"/>
          <w:sz w:val="28"/>
        </w:rPr>
        <w:t xml:space="preserve">, vous devez être le 1er à vous </w:t>
      </w:r>
      <w:r w:rsidRPr="00036B11">
        <w:rPr>
          <w:rStyle w:val="lev"/>
          <w:rFonts w:cstheme="minorHAnsi"/>
          <w:sz w:val="28"/>
        </w:rPr>
        <w:t>débarrasser de toutes vos cartes</w:t>
      </w:r>
      <w:r w:rsidRPr="00036B11">
        <w:rPr>
          <w:rFonts w:cstheme="minorHAnsi"/>
          <w:sz w:val="28"/>
        </w:rPr>
        <w:t>.</w:t>
      </w:r>
    </w:p>
    <w:p w:rsidR="00674666" w:rsidRPr="00036B11" w:rsidRDefault="00674666" w:rsidP="00674666">
      <w:pPr>
        <w:pStyle w:val="NormalWeb"/>
        <w:rPr>
          <w:rFonts w:asciiTheme="minorHAnsi" w:hAnsiTheme="minorHAnsi" w:cstheme="minorHAnsi"/>
          <w:sz w:val="28"/>
          <w:szCs w:val="22"/>
        </w:rPr>
      </w:pPr>
      <w:r w:rsidRPr="00036B11">
        <w:rPr>
          <w:rFonts w:asciiTheme="minorHAnsi" w:hAnsiTheme="minorHAnsi" w:cstheme="minorHAnsi"/>
          <w:noProof/>
          <w:sz w:val="28"/>
          <w:szCs w:val="22"/>
        </w:rPr>
        <w:drawing>
          <wp:inline distT="0" distB="0" distL="0" distR="0">
            <wp:extent cx="1199072" cy="645654"/>
            <wp:effectExtent l="19050" t="0" r="1078" b="0"/>
            <wp:docPr id="5" name="Image 5" descr="mains v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s vid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14" cy="64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66" w:rsidRPr="00036B11" w:rsidRDefault="00674666" w:rsidP="00674666">
      <w:pPr>
        <w:pStyle w:val="Titre3"/>
        <w:rPr>
          <w:rFonts w:asciiTheme="minorHAnsi" w:hAnsiTheme="minorHAnsi" w:cstheme="minorHAnsi"/>
          <w:sz w:val="28"/>
        </w:rPr>
      </w:pPr>
      <w:r w:rsidRPr="00036B11">
        <w:rPr>
          <w:rFonts w:asciiTheme="minorHAnsi" w:hAnsiTheme="minorHAnsi" w:cstheme="minorHAnsi"/>
          <w:sz w:val="28"/>
        </w:rPr>
        <w:t>Préparation</w:t>
      </w:r>
    </w:p>
    <w:p w:rsidR="00674666" w:rsidRPr="00036B11" w:rsidRDefault="00674666" w:rsidP="0067466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36B11">
        <w:rPr>
          <w:rFonts w:cstheme="minorHAnsi"/>
          <w:sz w:val="28"/>
        </w:rPr>
        <w:t xml:space="preserve">Distribuer : 4 cartes par élèves en PS, 5 cartes par élève en MS, </w:t>
      </w:r>
      <w:r w:rsidR="00301F53">
        <w:rPr>
          <w:rFonts w:cstheme="minorHAnsi"/>
          <w:sz w:val="28"/>
        </w:rPr>
        <w:t xml:space="preserve">6 </w:t>
      </w:r>
      <w:r w:rsidRPr="00036B11">
        <w:rPr>
          <w:rFonts w:cstheme="minorHAnsi"/>
          <w:sz w:val="28"/>
        </w:rPr>
        <w:t xml:space="preserve">cartes par élève en GS. </w:t>
      </w:r>
    </w:p>
    <w:p w:rsidR="00674666" w:rsidRPr="00036B11" w:rsidRDefault="00674666" w:rsidP="0067466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36B11">
        <w:rPr>
          <w:rFonts w:cstheme="minorHAnsi"/>
          <w:sz w:val="28"/>
        </w:rPr>
        <w:t xml:space="preserve">Les autres cartes sont placées </w:t>
      </w:r>
      <w:r w:rsidRPr="00036B11">
        <w:rPr>
          <w:rStyle w:val="lev"/>
          <w:rFonts w:cstheme="minorHAnsi"/>
          <w:sz w:val="28"/>
        </w:rPr>
        <w:t>faces cachées</w:t>
      </w:r>
      <w:r w:rsidRPr="00036B11">
        <w:rPr>
          <w:rFonts w:cstheme="minorHAnsi"/>
          <w:sz w:val="28"/>
        </w:rPr>
        <w:t xml:space="preserve"> et forment la </w:t>
      </w:r>
      <w:r w:rsidRPr="00036B11">
        <w:rPr>
          <w:rStyle w:val="lev"/>
          <w:rFonts w:cstheme="minorHAnsi"/>
          <w:sz w:val="28"/>
        </w:rPr>
        <w:t>PIOCHE</w:t>
      </w:r>
      <w:r w:rsidRPr="00036B11">
        <w:rPr>
          <w:rFonts w:cstheme="minorHAnsi"/>
          <w:sz w:val="28"/>
        </w:rPr>
        <w:t>.</w:t>
      </w:r>
    </w:p>
    <w:p w:rsidR="00674666" w:rsidRPr="00036B11" w:rsidRDefault="00674666" w:rsidP="0067466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36B11">
        <w:rPr>
          <w:rFonts w:cstheme="minorHAnsi"/>
          <w:sz w:val="28"/>
        </w:rPr>
        <w:t xml:space="preserve">La carte du dessus de la PIOCHE est retournée </w:t>
      </w:r>
      <w:r w:rsidR="00EE232B">
        <w:rPr>
          <w:rFonts w:cstheme="minorHAnsi"/>
          <w:sz w:val="28"/>
        </w:rPr>
        <w:t xml:space="preserve">sur la table </w:t>
      </w:r>
      <w:r w:rsidRPr="00036B11">
        <w:rPr>
          <w:rFonts w:cstheme="minorHAnsi"/>
          <w:sz w:val="28"/>
        </w:rPr>
        <w:t>pour constituer le TALON.</w:t>
      </w:r>
    </w:p>
    <w:p w:rsidR="00674666" w:rsidRPr="00036B11" w:rsidRDefault="00674666" w:rsidP="00674666">
      <w:pPr>
        <w:pStyle w:val="Titre3"/>
        <w:rPr>
          <w:rFonts w:asciiTheme="minorHAnsi" w:hAnsiTheme="minorHAnsi" w:cstheme="minorHAnsi"/>
          <w:sz w:val="28"/>
        </w:rPr>
      </w:pPr>
      <w:r w:rsidRPr="00036B11">
        <w:rPr>
          <w:rFonts w:asciiTheme="minorHAnsi" w:hAnsiTheme="minorHAnsi" w:cstheme="minorHAnsi"/>
          <w:sz w:val="28"/>
        </w:rPr>
        <w:t>C’est parti</w:t>
      </w:r>
      <w:r w:rsidR="00301F53">
        <w:rPr>
          <w:rFonts w:asciiTheme="minorHAnsi" w:hAnsiTheme="minorHAnsi" w:cstheme="minorHAnsi"/>
          <w:sz w:val="28"/>
        </w:rPr>
        <w:t xml:space="preserve"> </w:t>
      </w:r>
      <w:r w:rsidRPr="00036B11">
        <w:rPr>
          <w:rFonts w:asciiTheme="minorHAnsi" w:hAnsiTheme="minorHAnsi" w:cstheme="minorHAnsi"/>
          <w:sz w:val="28"/>
        </w:rPr>
        <w:t>!</w:t>
      </w:r>
    </w:p>
    <w:p w:rsidR="00674666" w:rsidRPr="00036B11" w:rsidRDefault="00674666" w:rsidP="006746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36B11">
        <w:rPr>
          <w:rFonts w:cstheme="minorHAnsi"/>
          <w:sz w:val="28"/>
        </w:rPr>
        <w:t xml:space="preserve">Le principe : les joueurs doivent recouvrir la carte visible du Talon </w:t>
      </w:r>
      <w:r w:rsidRPr="00036B11">
        <w:rPr>
          <w:rFonts w:cstheme="minorHAnsi"/>
          <w:b/>
          <w:sz w:val="28"/>
        </w:rPr>
        <w:t>par une carte : de même couleur ou portant le même nombre.</w:t>
      </w:r>
      <w:r w:rsidRPr="00036B11">
        <w:rPr>
          <w:rFonts w:cstheme="minorHAnsi"/>
          <w:sz w:val="28"/>
        </w:rPr>
        <w:t xml:space="preserve"> </w:t>
      </w:r>
    </w:p>
    <w:p w:rsidR="00674666" w:rsidRDefault="00674666" w:rsidP="006746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36B11">
        <w:rPr>
          <w:rFonts w:cstheme="minorHAnsi"/>
          <w:b/>
          <w:sz w:val="28"/>
        </w:rPr>
        <w:t>Si le joueur ne possède pa</w:t>
      </w:r>
      <w:r w:rsidR="00301F53">
        <w:rPr>
          <w:rFonts w:cstheme="minorHAnsi"/>
          <w:b/>
          <w:sz w:val="28"/>
        </w:rPr>
        <w:t>s</w:t>
      </w:r>
      <w:r w:rsidRPr="00036B11">
        <w:rPr>
          <w:rFonts w:cstheme="minorHAnsi"/>
          <w:b/>
          <w:sz w:val="28"/>
        </w:rPr>
        <w:t xml:space="preserve"> de carte lui permettant de jouer, il pioche une carte</w:t>
      </w:r>
      <w:r w:rsidRPr="00036B11">
        <w:rPr>
          <w:rFonts w:cstheme="minorHAnsi"/>
          <w:sz w:val="28"/>
        </w:rPr>
        <w:t> : si cette carte peut être jouée, il a le droit de la poser. Sinon, il passe son tour et conserve cette carte supplémentaire.</w:t>
      </w:r>
    </w:p>
    <w:p w:rsidR="00036B11" w:rsidRDefault="00036B11">
      <w:pPr>
        <w:spacing w:after="160" w:line="259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036B11" w:rsidRPr="00036B11" w:rsidRDefault="00036B11" w:rsidP="00036B11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8"/>
        </w:rPr>
      </w:pPr>
    </w:p>
    <w:p w:rsidR="00674666" w:rsidRPr="00036B11" w:rsidRDefault="00674666" w:rsidP="00674666">
      <w:pPr>
        <w:pStyle w:val="Titre3"/>
        <w:rPr>
          <w:rFonts w:asciiTheme="minorHAnsi" w:hAnsiTheme="minorHAnsi" w:cstheme="minorHAnsi"/>
          <w:sz w:val="28"/>
        </w:rPr>
      </w:pPr>
      <w:r w:rsidRPr="00036B11">
        <w:rPr>
          <w:rFonts w:asciiTheme="minorHAnsi" w:hAnsiTheme="minorHAnsi" w:cstheme="minorHAnsi"/>
          <w:sz w:val="28"/>
        </w:rPr>
        <w:t xml:space="preserve">Cartes Action :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74666" w:rsidRPr="00036B11" w:rsidTr="00991265">
        <w:tc>
          <w:tcPr>
            <w:tcW w:w="4606" w:type="dxa"/>
          </w:tcPr>
          <w:p w:rsidR="00704CBE" w:rsidRDefault="00704CBE" w:rsidP="00991265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Carte “+2”</w:t>
            </w:r>
          </w:p>
          <w:p w:rsidR="00674666" w:rsidRPr="00036B11" w:rsidRDefault="00674666" w:rsidP="00991265">
            <w:pPr>
              <w:rPr>
                <w:rFonts w:cstheme="minorHAnsi"/>
                <w:sz w:val="28"/>
              </w:rPr>
            </w:pPr>
            <w:r w:rsidRPr="00036B11">
              <w:rPr>
                <w:rFonts w:cstheme="minorHAnsi"/>
                <w:b/>
                <w:sz w:val="28"/>
              </w:rPr>
              <w:tab/>
            </w:r>
            <w:r w:rsidR="00704CBE">
              <w:rPr>
                <w:rFonts w:cstheme="minorHAnsi"/>
                <w:b/>
                <w:noProof/>
                <w:sz w:val="28"/>
                <w:lang w:eastAsia="fr-FR"/>
              </w:rPr>
              <w:drawing>
                <wp:inline distT="0" distB="0" distL="0" distR="0">
                  <wp:extent cx="657225" cy="1016327"/>
                  <wp:effectExtent l="19050" t="0" r="9525" b="0"/>
                  <wp:docPr id="3" name="Image 2" descr="Plus_2_Gri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s_2_Grise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016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6B11">
              <w:rPr>
                <w:rFonts w:cstheme="minorHAnsi"/>
                <w:b/>
                <w:sz w:val="28"/>
              </w:rPr>
              <w:tab/>
            </w:r>
            <w:r w:rsidRPr="00036B11">
              <w:rPr>
                <w:rFonts w:cstheme="minorHAnsi"/>
                <w:sz w:val="28"/>
              </w:rPr>
              <w:br/>
            </w:r>
          </w:p>
        </w:tc>
        <w:tc>
          <w:tcPr>
            <w:tcW w:w="4606" w:type="dxa"/>
          </w:tcPr>
          <w:p w:rsidR="00704CBE" w:rsidRDefault="00674666" w:rsidP="00704CBE">
            <w:pPr>
              <w:pStyle w:val="NormalWeb"/>
              <w:jc w:val="both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036B11">
              <w:rPr>
                <w:rFonts w:asciiTheme="minorHAnsi" w:hAnsiTheme="minorHAnsi" w:cstheme="minorHAnsi"/>
                <w:b/>
                <w:sz w:val="28"/>
                <w:szCs w:val="22"/>
              </w:rPr>
              <w:t>Carte Passer</w:t>
            </w:r>
            <w:r w:rsidRPr="00036B11">
              <w:rPr>
                <w:rFonts w:asciiTheme="minorHAnsi" w:hAnsiTheme="minorHAnsi" w:cstheme="minorHAnsi"/>
                <w:b/>
                <w:sz w:val="28"/>
                <w:szCs w:val="22"/>
              </w:rPr>
              <w:tab/>
            </w:r>
          </w:p>
          <w:p w:rsidR="00674666" w:rsidRPr="00036B11" w:rsidRDefault="00674666" w:rsidP="00704CBE">
            <w:pPr>
              <w:pStyle w:val="NormalWeb"/>
              <w:jc w:val="both"/>
              <w:rPr>
                <w:rFonts w:asciiTheme="minorHAnsi" w:hAnsiTheme="minorHAnsi" w:cstheme="minorHAnsi"/>
                <w:sz w:val="32"/>
              </w:rPr>
            </w:pPr>
            <w:r w:rsidRPr="00036B11">
              <w:rPr>
                <w:rFonts w:asciiTheme="minorHAnsi" w:hAnsiTheme="minorHAnsi" w:cstheme="minorHAnsi"/>
                <w:noProof/>
                <w:sz w:val="28"/>
                <w:szCs w:val="22"/>
              </w:rPr>
              <w:drawing>
                <wp:inline distT="0" distB="0" distL="0" distR="0">
                  <wp:extent cx="718185" cy="1038606"/>
                  <wp:effectExtent l="0" t="0" r="5715" b="9525"/>
                  <wp:docPr id="1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995" cy="106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666" w:rsidRPr="00036B11" w:rsidTr="00991265">
        <w:tc>
          <w:tcPr>
            <w:tcW w:w="4606" w:type="dxa"/>
          </w:tcPr>
          <w:p w:rsidR="00674666" w:rsidRPr="00036B11" w:rsidRDefault="00301F53" w:rsidP="00704CBE">
            <w:pPr>
              <w:jc w:val="both"/>
              <w:rPr>
                <w:rFonts w:cstheme="minorHAnsi"/>
                <w:sz w:val="28"/>
                <w:lang w:val="fr-FR"/>
              </w:rPr>
            </w:pPr>
            <w:r w:rsidRPr="00036B11">
              <w:rPr>
                <w:rFonts w:cstheme="minorHAnsi"/>
                <w:sz w:val="28"/>
                <w:lang w:val="fr-FR"/>
              </w:rPr>
              <w:t xml:space="preserve">Cette carte ne peut être jouée que </w:t>
            </w:r>
            <w:r>
              <w:rPr>
                <w:rFonts w:cstheme="minorHAnsi"/>
                <w:sz w:val="28"/>
                <w:lang w:val="fr-FR"/>
              </w:rPr>
              <w:t xml:space="preserve">sur une carte de même couleur ou une carte </w:t>
            </w:r>
            <w:r w:rsidR="00704CBE" w:rsidRPr="00704CBE">
              <w:rPr>
                <w:rFonts w:cstheme="minorHAnsi"/>
                <w:b/>
                <w:sz w:val="28"/>
                <w:lang w:val="fr-FR"/>
              </w:rPr>
              <w:t>« +2 »</w:t>
            </w:r>
            <w:r w:rsidRPr="00704CBE">
              <w:rPr>
                <w:rFonts w:cstheme="minorHAnsi"/>
                <w:sz w:val="28"/>
                <w:lang w:val="fr-FR"/>
              </w:rPr>
              <w:t>.</w:t>
            </w:r>
            <w:r>
              <w:rPr>
                <w:rFonts w:cstheme="minorHAnsi"/>
                <w:sz w:val="28"/>
                <w:lang w:val="fr-FR"/>
              </w:rPr>
              <w:t xml:space="preserve"> </w:t>
            </w:r>
            <w:r w:rsidR="00674666" w:rsidRPr="00036B11">
              <w:rPr>
                <w:rFonts w:cstheme="minorHAnsi"/>
                <w:sz w:val="28"/>
                <w:lang w:val="fr-FR"/>
              </w:rPr>
              <w:t>Lorsque cette carte est jouée, le joueur</w:t>
            </w:r>
            <w:r w:rsidR="00704CBE">
              <w:rPr>
                <w:rFonts w:cstheme="minorHAnsi"/>
                <w:sz w:val="28"/>
                <w:lang w:val="fr-FR"/>
              </w:rPr>
              <w:t xml:space="preserve"> suivant pioche 2 cartes et il passe son tour. </w:t>
            </w:r>
            <w:r w:rsidR="00674666" w:rsidRPr="00036B11">
              <w:rPr>
                <w:rFonts w:cstheme="minorHAnsi"/>
                <w:sz w:val="28"/>
                <w:lang w:val="fr-FR"/>
              </w:rPr>
              <w:t xml:space="preserve"> </w:t>
            </w:r>
          </w:p>
        </w:tc>
        <w:tc>
          <w:tcPr>
            <w:tcW w:w="4606" w:type="dxa"/>
          </w:tcPr>
          <w:p w:rsidR="00674666" w:rsidRPr="00036B11" w:rsidRDefault="00674666" w:rsidP="00301F53">
            <w:pPr>
              <w:pStyle w:val="NormalWeb"/>
              <w:jc w:val="both"/>
              <w:rPr>
                <w:rFonts w:asciiTheme="minorHAnsi" w:hAnsiTheme="minorHAnsi" w:cstheme="minorHAnsi"/>
                <w:sz w:val="32"/>
                <w:lang w:val="fr-FR"/>
              </w:rPr>
            </w:pPr>
            <w:r w:rsidRPr="00036B11">
              <w:rPr>
                <w:rFonts w:asciiTheme="minorHAnsi" w:hAnsiTheme="minorHAnsi" w:cstheme="minorHAnsi"/>
                <w:sz w:val="28"/>
                <w:szCs w:val="22"/>
                <w:lang w:val="fr-FR"/>
              </w:rPr>
              <w:t xml:space="preserve">Cette carte ne peut être jouée que sur une carte de même couleur ou sur une autre carte Passer. </w:t>
            </w:r>
            <w:r w:rsidR="001523B0" w:rsidRPr="00036B11">
              <w:rPr>
                <w:rFonts w:asciiTheme="minorHAnsi" w:hAnsiTheme="minorHAnsi" w:cstheme="minorHAnsi"/>
                <w:sz w:val="28"/>
                <w:szCs w:val="22"/>
                <w:lang w:val="fr-FR"/>
              </w:rPr>
              <w:t xml:space="preserve">Lorsque cette carte est jouée, le joueur suivant doit passer son tour. </w:t>
            </w:r>
            <w:bookmarkStart w:id="0" w:name="_GoBack"/>
            <w:bookmarkEnd w:id="0"/>
            <w:r w:rsidRPr="00036B11">
              <w:rPr>
                <w:rFonts w:asciiTheme="minorHAnsi" w:hAnsiTheme="minorHAnsi" w:cstheme="minorHAnsi"/>
                <w:sz w:val="28"/>
                <w:szCs w:val="22"/>
                <w:lang w:val="fr-FR"/>
              </w:rPr>
              <w:t>Si cette carte est retournée en début de jeu, le joueur à la gauche du donneur passe son tour et c’est au joueur suivant de commencer.</w:t>
            </w:r>
          </w:p>
        </w:tc>
      </w:tr>
    </w:tbl>
    <w:p w:rsidR="00674666" w:rsidRPr="00036B11" w:rsidRDefault="00674666" w:rsidP="00674666">
      <w:pPr>
        <w:pStyle w:val="Titre3"/>
        <w:rPr>
          <w:rFonts w:asciiTheme="minorHAnsi" w:hAnsiTheme="minorHAnsi" w:cstheme="minorHAnsi"/>
          <w:sz w:val="28"/>
        </w:rPr>
      </w:pPr>
      <w:r w:rsidRPr="00036B11">
        <w:rPr>
          <w:rFonts w:asciiTheme="minorHAnsi" w:hAnsiTheme="minorHAnsi" w:cstheme="minorHAnsi"/>
          <w:sz w:val="28"/>
        </w:rPr>
        <w:t>Fin d’une manche</w:t>
      </w:r>
    </w:p>
    <w:p w:rsidR="00674666" w:rsidRPr="00036B11" w:rsidRDefault="00674666" w:rsidP="006746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36B11">
        <w:rPr>
          <w:rFonts w:cstheme="minorHAnsi"/>
          <w:sz w:val="28"/>
        </w:rPr>
        <w:t xml:space="preserve">Lorsqu’un joueur pose son </w:t>
      </w:r>
      <w:r w:rsidRPr="00036B11">
        <w:rPr>
          <w:rStyle w:val="lev"/>
          <w:rFonts w:cstheme="minorHAnsi"/>
          <w:sz w:val="28"/>
        </w:rPr>
        <w:t>avant-dernière carte</w:t>
      </w:r>
      <w:r w:rsidRPr="00036B11">
        <w:rPr>
          <w:rFonts w:cstheme="minorHAnsi"/>
          <w:sz w:val="28"/>
        </w:rPr>
        <w:t xml:space="preserve">, il doit immédiatement </w:t>
      </w:r>
      <w:r w:rsidRPr="00036B11">
        <w:rPr>
          <w:rStyle w:val="lev"/>
          <w:rFonts w:cstheme="minorHAnsi"/>
          <w:sz w:val="28"/>
        </w:rPr>
        <w:t>annoncer à voix haute</w:t>
      </w:r>
      <w:r w:rsidRPr="00036B11">
        <w:rPr>
          <w:rFonts w:cstheme="minorHAnsi"/>
          <w:sz w:val="28"/>
        </w:rPr>
        <w:t xml:space="preserve"> « </w:t>
      </w:r>
      <w:r w:rsidRPr="00036B11">
        <w:rPr>
          <w:rStyle w:val="lev"/>
          <w:rFonts w:cstheme="minorHAnsi"/>
          <w:sz w:val="28"/>
        </w:rPr>
        <w:t>UNO</w:t>
      </w:r>
      <w:r w:rsidRPr="00036B11">
        <w:rPr>
          <w:rFonts w:cstheme="minorHAnsi"/>
          <w:sz w:val="28"/>
        </w:rPr>
        <w:t xml:space="preserve"> » (qui signifie « un ») pour indiquer à ses adversaires qu’il n’a plus qu’une seule carte en main.</w:t>
      </w:r>
    </w:p>
    <w:p w:rsidR="00674666" w:rsidRPr="00036B11" w:rsidRDefault="00674666" w:rsidP="006746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36B11">
        <w:rPr>
          <w:rFonts w:cstheme="minorHAnsi"/>
          <w:sz w:val="28"/>
        </w:rPr>
        <w:t xml:space="preserve">La manche est finie lorsqu’un joueur a </w:t>
      </w:r>
      <w:r w:rsidRPr="00036B11">
        <w:rPr>
          <w:rStyle w:val="lev"/>
          <w:rFonts w:cstheme="minorHAnsi"/>
          <w:sz w:val="28"/>
        </w:rPr>
        <w:t>posé sa dernière carte</w:t>
      </w:r>
      <w:r w:rsidRPr="00036B11">
        <w:rPr>
          <w:rFonts w:cstheme="minorHAnsi"/>
          <w:sz w:val="28"/>
        </w:rPr>
        <w:t>.</w:t>
      </w:r>
    </w:p>
    <w:p w:rsidR="00674666" w:rsidRPr="00036B11" w:rsidRDefault="00674666" w:rsidP="00674666">
      <w:pPr>
        <w:spacing w:before="100" w:beforeAutospacing="1" w:after="100" w:afterAutospacing="1" w:line="240" w:lineRule="auto"/>
        <w:jc w:val="both"/>
        <w:rPr>
          <w:rFonts w:cstheme="minorHAnsi"/>
          <w:sz w:val="28"/>
        </w:rPr>
      </w:pPr>
      <w:r w:rsidRPr="00036B11">
        <w:rPr>
          <w:rFonts w:cstheme="minorHAnsi"/>
          <w:sz w:val="28"/>
        </w:rPr>
        <w:t xml:space="preserve">Si la </w:t>
      </w:r>
      <w:r w:rsidRPr="00036B11">
        <w:rPr>
          <w:rStyle w:val="lev"/>
          <w:rFonts w:cstheme="minorHAnsi"/>
          <w:sz w:val="28"/>
        </w:rPr>
        <w:t>PIOCHE est épuisée</w:t>
      </w:r>
      <w:r w:rsidRPr="00036B11">
        <w:rPr>
          <w:rFonts w:cstheme="minorHAnsi"/>
          <w:sz w:val="28"/>
        </w:rPr>
        <w:t xml:space="preserve"> avant la fin d’une manche, le </w:t>
      </w:r>
      <w:r w:rsidRPr="00036B11">
        <w:rPr>
          <w:rStyle w:val="lev"/>
          <w:rFonts w:cstheme="minorHAnsi"/>
          <w:sz w:val="28"/>
        </w:rPr>
        <w:t>TALON est mélangé</w:t>
      </w:r>
      <w:r w:rsidRPr="00036B11">
        <w:rPr>
          <w:rFonts w:cstheme="minorHAnsi"/>
          <w:sz w:val="28"/>
        </w:rPr>
        <w:t xml:space="preserve"> et le jeu </w:t>
      </w:r>
      <w:r w:rsidRPr="00036B11">
        <w:rPr>
          <w:rStyle w:val="lev"/>
          <w:rFonts w:cstheme="minorHAnsi"/>
          <w:sz w:val="28"/>
        </w:rPr>
        <w:t>continue</w:t>
      </w:r>
      <w:r w:rsidRPr="00036B11">
        <w:rPr>
          <w:rFonts w:cstheme="minorHAnsi"/>
          <w:sz w:val="28"/>
        </w:rPr>
        <w:t>.</w:t>
      </w:r>
    </w:p>
    <w:p w:rsidR="00F87F7E" w:rsidRPr="00036B11" w:rsidRDefault="00F87F7E">
      <w:pPr>
        <w:rPr>
          <w:sz w:val="24"/>
          <w:szCs w:val="24"/>
        </w:rPr>
      </w:pPr>
    </w:p>
    <w:sectPr w:rsidR="00F87F7E" w:rsidRPr="00036B11" w:rsidSect="00732A6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94" w:rsidRDefault="00236B94" w:rsidP="00674666">
      <w:pPr>
        <w:spacing w:after="0" w:line="240" w:lineRule="auto"/>
      </w:pPr>
      <w:r>
        <w:separator/>
      </w:r>
    </w:p>
  </w:endnote>
  <w:endnote w:type="continuationSeparator" w:id="1">
    <w:p w:rsidR="00236B94" w:rsidRDefault="00236B94" w:rsidP="0067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5B4199">
      <w:tc>
        <w:tcPr>
          <w:tcW w:w="918" w:type="dxa"/>
        </w:tcPr>
        <w:p w:rsidR="005B4199" w:rsidRDefault="00AF1AB9" w:rsidP="005B4199">
          <w:pPr>
            <w:pStyle w:val="Pieddepage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t xml:space="preserve"> </w:t>
          </w:r>
          <w:r w:rsidR="0092572E" w:rsidRPr="0092572E">
            <w:fldChar w:fldCharType="begin"/>
          </w:r>
          <w:r>
            <w:instrText xml:space="preserve"> PAGE   \* MERGEFORMAT </w:instrText>
          </w:r>
          <w:r w:rsidR="0092572E" w:rsidRPr="0092572E">
            <w:fldChar w:fldCharType="separate"/>
          </w:r>
          <w:r w:rsidR="007C27CA" w:rsidRPr="007C27CA">
            <w:rPr>
              <w:b/>
              <w:noProof/>
              <w:color w:val="4472C4" w:themeColor="accent1"/>
              <w:sz w:val="32"/>
              <w:szCs w:val="32"/>
            </w:rPr>
            <w:t>2</w:t>
          </w:r>
          <w:r w:rsidR="0092572E"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B4199" w:rsidRDefault="00236B94">
          <w:pPr>
            <w:pStyle w:val="Pieddepage"/>
          </w:pPr>
        </w:p>
      </w:tc>
    </w:tr>
  </w:tbl>
  <w:p w:rsidR="00150E67" w:rsidRDefault="00236B9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94" w:rsidRDefault="00236B94" w:rsidP="00674666">
      <w:pPr>
        <w:spacing w:after="0" w:line="240" w:lineRule="auto"/>
      </w:pPr>
      <w:r>
        <w:separator/>
      </w:r>
    </w:p>
  </w:footnote>
  <w:footnote w:type="continuationSeparator" w:id="1">
    <w:p w:rsidR="00236B94" w:rsidRDefault="00236B94" w:rsidP="0067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099"/>
    </w:tblGrid>
    <w:tr w:rsidR="007C27CA" w:rsidTr="007C27C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E5E96EAE5FCC46688EFCDE4F63F165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203" w:type="dxa"/>
            </w:tcPr>
            <w:p w:rsidR="007C27CA" w:rsidRDefault="007C27CA" w:rsidP="00D75F29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Groupe maths 70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36"/>
            <w:szCs w:val="36"/>
          </w:rPr>
          <w:alias w:val="Année"/>
          <w:id w:val="77761609"/>
          <w:placeholder>
            <w:docPart w:val="040E7AE4048E4612BEF39C455520598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099" w:type="dxa"/>
            </w:tcPr>
            <w:p w:rsidR="007C27CA" w:rsidRDefault="007C27CA" w:rsidP="00D75F2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</w:rPr>
                <w:t>2018 - 2019</w:t>
              </w:r>
            </w:p>
          </w:tc>
        </w:sdtContent>
      </w:sdt>
    </w:tr>
  </w:tbl>
  <w:p w:rsidR="005B4199" w:rsidRDefault="00236B9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263"/>
    <w:multiLevelType w:val="hybridMultilevel"/>
    <w:tmpl w:val="334AE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A6AAB"/>
    <w:multiLevelType w:val="hybridMultilevel"/>
    <w:tmpl w:val="BFEEA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C7542"/>
    <w:multiLevelType w:val="multilevel"/>
    <w:tmpl w:val="67AA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15573"/>
    <w:multiLevelType w:val="hybridMultilevel"/>
    <w:tmpl w:val="CFF69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A3B9E"/>
    <w:multiLevelType w:val="hybridMultilevel"/>
    <w:tmpl w:val="AB2E6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D048D"/>
    <w:multiLevelType w:val="hybridMultilevel"/>
    <w:tmpl w:val="9606C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72BE6"/>
    <w:multiLevelType w:val="multilevel"/>
    <w:tmpl w:val="A03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32BCA"/>
    <w:multiLevelType w:val="multilevel"/>
    <w:tmpl w:val="3F0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C4005"/>
    <w:multiLevelType w:val="multilevel"/>
    <w:tmpl w:val="6B16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A1D"/>
    <w:rsid w:val="00035979"/>
    <w:rsid w:val="00036B11"/>
    <w:rsid w:val="000664A0"/>
    <w:rsid w:val="000B35BD"/>
    <w:rsid w:val="00122336"/>
    <w:rsid w:val="001523B0"/>
    <w:rsid w:val="001C6D5B"/>
    <w:rsid w:val="001D524D"/>
    <w:rsid w:val="00236B94"/>
    <w:rsid w:val="00273784"/>
    <w:rsid w:val="00301F53"/>
    <w:rsid w:val="004204D8"/>
    <w:rsid w:val="0042638C"/>
    <w:rsid w:val="00431EC9"/>
    <w:rsid w:val="00486DFF"/>
    <w:rsid w:val="004A448F"/>
    <w:rsid w:val="00550D41"/>
    <w:rsid w:val="006639F0"/>
    <w:rsid w:val="00674666"/>
    <w:rsid w:val="00704CBE"/>
    <w:rsid w:val="007B4D51"/>
    <w:rsid w:val="007C27CA"/>
    <w:rsid w:val="008612B2"/>
    <w:rsid w:val="00913A1D"/>
    <w:rsid w:val="0092572E"/>
    <w:rsid w:val="00965B04"/>
    <w:rsid w:val="00A44725"/>
    <w:rsid w:val="00A724DA"/>
    <w:rsid w:val="00AC00D4"/>
    <w:rsid w:val="00AD64DC"/>
    <w:rsid w:val="00AF1AB9"/>
    <w:rsid w:val="00BF54B2"/>
    <w:rsid w:val="00C54C41"/>
    <w:rsid w:val="00C84352"/>
    <w:rsid w:val="00CB77C7"/>
    <w:rsid w:val="00D206DF"/>
    <w:rsid w:val="00D35029"/>
    <w:rsid w:val="00E35BE9"/>
    <w:rsid w:val="00E46298"/>
    <w:rsid w:val="00EE232B"/>
    <w:rsid w:val="00EE4E89"/>
    <w:rsid w:val="00EE770F"/>
    <w:rsid w:val="00F87F7E"/>
    <w:rsid w:val="00FA2BD8"/>
    <w:rsid w:val="00FA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1D"/>
    <w:pPr>
      <w:spacing w:after="200" w:line="276" w:lineRule="auto"/>
    </w:pPr>
    <w:rPr>
      <w:rFonts w:eastAsiaTheme="minorEastAsia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3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3A1D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1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A1D"/>
    <w:rPr>
      <w:rFonts w:eastAsiaTheme="minorEastAsia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91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A1D"/>
    <w:rPr>
      <w:rFonts w:eastAsiaTheme="minorEastAsia"/>
      <w:lang w:eastAsia="en-GB"/>
    </w:rPr>
  </w:style>
  <w:style w:type="paragraph" w:customStyle="1" w:styleId="Default">
    <w:name w:val="Default"/>
    <w:rsid w:val="00913A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913A1D"/>
    <w:pPr>
      <w:ind w:left="720"/>
      <w:contextualSpacing/>
    </w:pPr>
    <w:rPr>
      <w:rFonts w:eastAsiaTheme="minorHAnsi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913A1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lev">
    <w:name w:val="Strong"/>
    <w:basedOn w:val="Policepardfaut"/>
    <w:uiPriority w:val="22"/>
    <w:qFormat/>
    <w:rsid w:val="00674666"/>
    <w:rPr>
      <w:b/>
      <w:bCs/>
    </w:rPr>
  </w:style>
  <w:style w:type="paragraph" w:styleId="NormalWeb">
    <w:name w:val="Normal (Web)"/>
    <w:basedOn w:val="Normal"/>
    <w:uiPriority w:val="99"/>
    <w:unhideWhenUsed/>
    <w:rsid w:val="0067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036B1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979"/>
    <w:rPr>
      <w:rFonts w:ascii="Tahoma" w:eastAsiaTheme="minorEastAsia" w:hAnsi="Tahoma" w:cs="Tahoma"/>
      <w:sz w:val="16"/>
      <w:szCs w:val="16"/>
      <w:lang w:eastAsia="en-GB"/>
    </w:rPr>
  </w:style>
  <w:style w:type="character" w:styleId="Lienhypertexte">
    <w:name w:val="Hyperlink"/>
    <w:basedOn w:val="Policepardfaut"/>
    <w:uiPriority w:val="99"/>
    <w:unhideWhenUsed/>
    <w:rsid w:val="007B4D5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B4D5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adlet.com/groupemath70/semainemaths2019cycle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E96EAE5FCC46688EFCDE4F63F16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3238F-FDF5-4C7C-9C7E-6BFBCB8AE0C2}"/>
      </w:docPartPr>
      <w:docPartBody>
        <w:p w:rsidR="00000000" w:rsidRDefault="00014987" w:rsidP="00014987">
          <w:pPr>
            <w:pStyle w:val="E5E96EAE5FCC46688EFCDE4F63F1657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040E7AE4048E4612BEF39C4555205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E3B13-6F3A-428D-8DC3-06FC4D349E61}"/>
      </w:docPartPr>
      <w:docPartBody>
        <w:p w:rsidR="00000000" w:rsidRDefault="00014987" w:rsidP="00014987">
          <w:pPr>
            <w:pStyle w:val="040E7AE4048E4612BEF39C455520598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0F19"/>
    <w:rsid w:val="00014987"/>
    <w:rsid w:val="002A0E5A"/>
    <w:rsid w:val="007A6D72"/>
    <w:rsid w:val="00980F19"/>
    <w:rsid w:val="00A82DB4"/>
    <w:rsid w:val="00B523DF"/>
    <w:rsid w:val="00CF508D"/>
    <w:rsid w:val="00E50E33"/>
    <w:rsid w:val="00ED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980F19"/>
    <w:rPr>
      <w:color w:val="808080"/>
    </w:rPr>
  </w:style>
  <w:style w:type="paragraph" w:customStyle="1" w:styleId="E61326B2589C4885866B5F6BD20A4AC3">
    <w:name w:val="E61326B2589C4885866B5F6BD20A4AC3"/>
    <w:rsid w:val="00980F19"/>
  </w:style>
  <w:style w:type="paragraph" w:customStyle="1" w:styleId="A23D2555EF0E4C07B0E60B236FBC3671">
    <w:name w:val="A23D2555EF0E4C07B0E60B236FBC3671"/>
    <w:rsid w:val="00980F19"/>
  </w:style>
  <w:style w:type="paragraph" w:customStyle="1" w:styleId="614F1A0A27D44573A173142B446D029D">
    <w:name w:val="614F1A0A27D44573A173142B446D029D"/>
    <w:rsid w:val="00980F19"/>
  </w:style>
  <w:style w:type="paragraph" w:customStyle="1" w:styleId="A30BF6E9BAF941F68A1DA7EA0DE57895">
    <w:name w:val="A30BF6E9BAF941F68A1DA7EA0DE57895"/>
    <w:rsid w:val="00980F19"/>
  </w:style>
  <w:style w:type="paragraph" w:customStyle="1" w:styleId="7FB8FD3BA6004EDB98A5838D0F54573F">
    <w:name w:val="7FB8FD3BA6004EDB98A5838D0F54573F"/>
    <w:rsid w:val="00980F19"/>
  </w:style>
  <w:style w:type="paragraph" w:customStyle="1" w:styleId="E5E96EAE5FCC46688EFCDE4F63F1657F">
    <w:name w:val="E5E96EAE5FCC46688EFCDE4F63F1657F"/>
    <w:rsid w:val="00014987"/>
    <w:pPr>
      <w:spacing w:after="200" w:line="276" w:lineRule="auto"/>
    </w:pPr>
  </w:style>
  <w:style w:type="paragraph" w:customStyle="1" w:styleId="040E7AE4048E4612BEF39C4555205980">
    <w:name w:val="040E7AE4048E4612BEF39C4555205980"/>
    <w:rsid w:val="0001498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2018 - 2019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maths 70</vt:lpstr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maths 70</dc:title>
  <dc:creator>Pascale Claudel</dc:creator>
  <cp:lastModifiedBy>CPIENGRAY</cp:lastModifiedBy>
  <cp:revision>8</cp:revision>
  <cp:lastPrinted>2019-01-29T10:30:00Z</cp:lastPrinted>
  <dcterms:created xsi:type="dcterms:W3CDTF">2019-01-18T14:35:00Z</dcterms:created>
  <dcterms:modified xsi:type="dcterms:W3CDTF">2019-02-01T13:00:00Z</dcterms:modified>
</cp:coreProperties>
</file>