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CB" w:rsidRDefault="00A327CB" w:rsidP="00A327CB">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r w:rsidRPr="00A327CB">
        <w:rPr>
          <w:b/>
          <w:sz w:val="28"/>
          <w:szCs w:val="28"/>
        </w:rPr>
        <w:t>Une valise collective transitionnelle pour réussir le passage</w:t>
      </w:r>
    </w:p>
    <w:p w:rsidR="00A327CB" w:rsidRDefault="00A327CB" w:rsidP="00A327CB">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proofErr w:type="gramStart"/>
      <w:r w:rsidRPr="00A327CB">
        <w:rPr>
          <w:b/>
          <w:sz w:val="28"/>
          <w:szCs w:val="28"/>
        </w:rPr>
        <w:t>de</w:t>
      </w:r>
      <w:proofErr w:type="gramEnd"/>
      <w:r w:rsidRPr="00A327CB">
        <w:rPr>
          <w:b/>
          <w:sz w:val="28"/>
          <w:szCs w:val="28"/>
        </w:rPr>
        <w:t xml:space="preserve"> la GS au CP</w:t>
      </w:r>
    </w:p>
    <w:p w:rsidR="00A327CB" w:rsidRDefault="00A327CB" w:rsidP="00A327CB">
      <w:pPr>
        <w:rPr>
          <w:sz w:val="28"/>
          <w:szCs w:val="28"/>
        </w:rPr>
      </w:pPr>
    </w:p>
    <w:p w:rsidR="00A83657" w:rsidRDefault="004104A5" w:rsidP="00084031">
      <w:pPr>
        <w:jc w:val="both"/>
      </w:pPr>
      <w:r>
        <w:t>Il s’agit d’un bagage</w:t>
      </w:r>
      <w:r w:rsidR="003D094A">
        <w:t xml:space="preserve"> collectif</w:t>
      </w:r>
      <w:r>
        <w:t xml:space="preserve"> rempli</w:t>
      </w:r>
      <w:r w:rsidR="00551F4C">
        <w:t xml:space="preserve"> d’objets de la classe</w:t>
      </w:r>
      <w:r w:rsidR="003D094A">
        <w:t xml:space="preserve"> de GS</w:t>
      </w:r>
      <w:r w:rsidR="00551F4C">
        <w:t xml:space="preserve"> et que l’on ouvrira en classe </w:t>
      </w:r>
      <w:r w:rsidR="003D094A">
        <w:t>de CP</w:t>
      </w:r>
      <w:r w:rsidR="00551F4C">
        <w:t>. Ce bagage compile les essentiels du travail effectué en maternelle, collectés et sélectionnés par les élèves de GS.</w:t>
      </w:r>
    </w:p>
    <w:p w:rsidR="00551F4C" w:rsidRDefault="00551F4C" w:rsidP="00084031">
      <w:pPr>
        <w:jc w:val="both"/>
      </w:pPr>
      <w:r>
        <w:t>- Jeux</w:t>
      </w:r>
    </w:p>
    <w:p w:rsidR="00551F4C" w:rsidRDefault="00551F4C" w:rsidP="00084031">
      <w:pPr>
        <w:jc w:val="both"/>
      </w:pPr>
      <w:r>
        <w:t>- Supports</w:t>
      </w:r>
      <w:r w:rsidR="00FE53CD">
        <w:t xml:space="preserve"> écrits, sonores</w:t>
      </w:r>
    </w:p>
    <w:p w:rsidR="00551F4C" w:rsidRDefault="00FE53CD" w:rsidP="00084031">
      <w:pPr>
        <w:jc w:val="both"/>
      </w:pPr>
      <w:r>
        <w:t>- P</w:t>
      </w:r>
      <w:r w:rsidR="00551F4C">
        <w:t>roductions collectives</w:t>
      </w:r>
    </w:p>
    <w:p w:rsidR="00C86F1C" w:rsidRDefault="00C86F1C" w:rsidP="00084031">
      <w:pPr>
        <w:jc w:val="both"/>
      </w:pPr>
      <w:r>
        <w:t>- Cahiers</w:t>
      </w:r>
    </w:p>
    <w:p w:rsidR="00551F4C" w:rsidRDefault="00551F4C" w:rsidP="00084031">
      <w:pPr>
        <w:jc w:val="both"/>
      </w:pPr>
      <w:r>
        <w:t xml:space="preserve">- </w:t>
      </w:r>
      <w:r w:rsidR="00FE53CD">
        <w:t>A</w:t>
      </w:r>
      <w:r>
        <w:t>ffichages</w:t>
      </w:r>
    </w:p>
    <w:p w:rsidR="00551F4C" w:rsidRDefault="00FE53CD" w:rsidP="00084031">
      <w:pPr>
        <w:jc w:val="both"/>
      </w:pPr>
      <w:r>
        <w:t>- D</w:t>
      </w:r>
      <w:r w:rsidR="00551F4C">
        <w:t>ivers répertoires (de mots, d’histoires, de comptines, de poèmes</w:t>
      </w:r>
      <w:r w:rsidR="00C430F4">
        <w:t>, graphique</w:t>
      </w:r>
      <w:r w:rsidR="00551F4C">
        <w:t>)</w:t>
      </w:r>
    </w:p>
    <w:p w:rsidR="00551F4C" w:rsidRDefault="00551F4C" w:rsidP="00084031">
      <w:pPr>
        <w:jc w:val="both"/>
      </w:pPr>
      <w:r>
        <w:t>- Traces des temps forts de l’année (photos, projets, expériences)</w:t>
      </w:r>
    </w:p>
    <w:p w:rsidR="00551F4C" w:rsidRDefault="003D094A" w:rsidP="00084031">
      <w:pPr>
        <w:jc w:val="both"/>
      </w:pPr>
      <w:r>
        <w:t>Le choix d’une valise commune repose sur la volonté d’une réflexion et d’une appropriation à la fois individuelle et collective.</w:t>
      </w:r>
    </w:p>
    <w:p w:rsidR="00FE53CD" w:rsidRDefault="00FE53CD" w:rsidP="00084031">
      <w:pPr>
        <w:jc w:val="both"/>
      </w:pPr>
    </w:p>
    <w:p w:rsidR="003D094A" w:rsidRDefault="003D094A" w:rsidP="00084031">
      <w:pPr>
        <w:jc w:val="both"/>
        <w:rPr>
          <w:b/>
        </w:rPr>
      </w:pPr>
    </w:p>
    <w:p w:rsidR="00FE53CD" w:rsidRPr="00C36DD3" w:rsidRDefault="00FE53CD" w:rsidP="00084031">
      <w:pPr>
        <w:jc w:val="both"/>
        <w:rPr>
          <w:b/>
        </w:rPr>
      </w:pPr>
      <w:r w:rsidRPr="00C36DD3">
        <w:rPr>
          <w:b/>
        </w:rPr>
        <w:t>1. L’arrivée de la valise dans la classe de GS</w:t>
      </w:r>
    </w:p>
    <w:p w:rsidR="00FE53CD" w:rsidRDefault="00FE53CD" w:rsidP="00084031">
      <w:pPr>
        <w:jc w:val="both"/>
      </w:pPr>
      <w:r>
        <w:t>En cours d’année de GS, 2 modalités possibles :</w:t>
      </w:r>
    </w:p>
    <w:p w:rsidR="00FE53CD" w:rsidRDefault="00FE53CD" w:rsidP="00084031">
      <w:pPr>
        <w:jc w:val="both"/>
      </w:pPr>
      <w:r>
        <w:t>- l’enseignante apporte une valise vide et pose la réflexion</w:t>
      </w:r>
    </w:p>
    <w:p w:rsidR="00FE53CD" w:rsidRDefault="00FE53CD" w:rsidP="00084031">
      <w:pPr>
        <w:jc w:val="both"/>
      </w:pPr>
      <w:r>
        <w:t>- le</w:t>
      </w:r>
      <w:r w:rsidR="00C36DD3">
        <w:t>s</w:t>
      </w:r>
      <w:r>
        <w:t xml:space="preserve"> élèves de CP apportent </w:t>
      </w:r>
      <w:r w:rsidR="00C36DD3">
        <w:t>une grande valise vide dans la classe de GS. Il s’agit d’un temps de verbalisation au cours duquel les élèves de Cp expliquent d’où vient cette valise, ce qu’elle contenait et ce qu’ils ont fait de son contenu.</w:t>
      </w:r>
    </w:p>
    <w:p w:rsidR="00C36DD3" w:rsidRDefault="00C36DD3" w:rsidP="00084031">
      <w:pPr>
        <w:jc w:val="both"/>
      </w:pPr>
    </w:p>
    <w:p w:rsidR="003D094A" w:rsidRDefault="003D094A" w:rsidP="00084031">
      <w:pPr>
        <w:jc w:val="both"/>
      </w:pPr>
    </w:p>
    <w:p w:rsidR="00C36DD3" w:rsidRPr="00C36DD3" w:rsidRDefault="00C36DD3" w:rsidP="00084031">
      <w:pPr>
        <w:jc w:val="both"/>
        <w:rPr>
          <w:b/>
        </w:rPr>
      </w:pPr>
      <w:r w:rsidRPr="00C36DD3">
        <w:rPr>
          <w:b/>
        </w:rPr>
        <w:t>2. Des temps pour remplir la valise</w:t>
      </w:r>
    </w:p>
    <w:p w:rsidR="00C36DD3" w:rsidRDefault="00C36DD3" w:rsidP="00084031">
      <w:pPr>
        <w:jc w:val="both"/>
      </w:pPr>
      <w:r>
        <w:t xml:space="preserve">- Les élèves font des collectes d’objets à insérer dans leur valise : que </w:t>
      </w:r>
      <w:proofErr w:type="gramStart"/>
      <w:r>
        <w:t>pourra-t-on y</w:t>
      </w:r>
      <w:proofErr w:type="gramEnd"/>
    </w:p>
    <w:p w:rsidR="00C36DD3" w:rsidRDefault="00C36DD3" w:rsidP="00084031">
      <w:pPr>
        <w:jc w:val="both"/>
      </w:pPr>
      <w:proofErr w:type="gramStart"/>
      <w:r>
        <w:t>mettre</w:t>
      </w:r>
      <w:proofErr w:type="gramEnd"/>
      <w:r>
        <w:t xml:space="preserve"> et pourquoi ?</w:t>
      </w:r>
    </w:p>
    <w:p w:rsidR="00C36DD3" w:rsidRDefault="00C36DD3" w:rsidP="00084031">
      <w:pPr>
        <w:jc w:val="both"/>
      </w:pPr>
      <w:r>
        <w:t xml:space="preserve">- Travail de sélection quantitative et qualitative (pertinence, intérêt didactique et </w:t>
      </w:r>
    </w:p>
    <w:p w:rsidR="00C36DD3" w:rsidRDefault="00C36DD3" w:rsidP="00084031">
      <w:pPr>
        <w:jc w:val="both"/>
      </w:pPr>
      <w:proofErr w:type="gramStart"/>
      <w:r>
        <w:t>diversité</w:t>
      </w:r>
      <w:proofErr w:type="gramEnd"/>
      <w:r>
        <w:t>) et verbalisation (nature, fonction, usage à venir)</w:t>
      </w:r>
    </w:p>
    <w:p w:rsidR="00CC5F86" w:rsidRDefault="00CC5F86" w:rsidP="00084031">
      <w:pPr>
        <w:jc w:val="both"/>
      </w:pPr>
      <w:r>
        <w:t>- Faire expliciter clairement ce que la valise contient :</w:t>
      </w:r>
    </w:p>
    <w:p w:rsidR="00CC5F86" w:rsidRDefault="00CC5F86" w:rsidP="00084031">
      <w:pPr>
        <w:jc w:val="both"/>
      </w:pPr>
      <w:r>
        <w:tab/>
        <w:t>* ce que l’on a appris</w:t>
      </w:r>
    </w:p>
    <w:p w:rsidR="00CC5F86" w:rsidRDefault="00CC5F86" w:rsidP="00084031">
      <w:pPr>
        <w:jc w:val="both"/>
      </w:pPr>
      <w:r>
        <w:tab/>
        <w:t>* nos progrès</w:t>
      </w:r>
    </w:p>
    <w:p w:rsidR="00CC5F86" w:rsidRDefault="00CC5F86" w:rsidP="00084031">
      <w:pPr>
        <w:jc w:val="both"/>
      </w:pPr>
      <w:r>
        <w:t xml:space="preserve">Ce temps de verbalisation est un retour sur les savoirs construits en une année scolaire et la prise de conscience que ces savoirs seront réutilisés. </w:t>
      </w:r>
    </w:p>
    <w:p w:rsidR="003D094A" w:rsidRDefault="003D094A" w:rsidP="00084031">
      <w:pPr>
        <w:jc w:val="both"/>
      </w:pPr>
      <w:r>
        <w:t>Les éléments de la valise sont régulièrement revisités; il convient d’inclure des supports qui seront complétés, enrichis, réactivés au CP.</w:t>
      </w:r>
    </w:p>
    <w:p w:rsidR="003D094A" w:rsidRDefault="003D094A" w:rsidP="00084031">
      <w:pPr>
        <w:jc w:val="both"/>
      </w:pPr>
    </w:p>
    <w:p w:rsidR="00C36DD3" w:rsidRDefault="00C36DD3" w:rsidP="00084031">
      <w:pPr>
        <w:jc w:val="both"/>
      </w:pPr>
    </w:p>
    <w:p w:rsidR="00C36DD3" w:rsidRPr="00C36DD3" w:rsidRDefault="00C36DD3" w:rsidP="00084031">
      <w:pPr>
        <w:jc w:val="both"/>
        <w:rPr>
          <w:b/>
        </w:rPr>
      </w:pPr>
      <w:r w:rsidRPr="00C36DD3">
        <w:rPr>
          <w:b/>
        </w:rPr>
        <w:t>3</w:t>
      </w:r>
      <w:r w:rsidR="00403B10">
        <w:rPr>
          <w:b/>
        </w:rPr>
        <w:t>.</w:t>
      </w:r>
      <w:r w:rsidRPr="00C36DD3">
        <w:rPr>
          <w:b/>
        </w:rPr>
        <w:t xml:space="preserve"> L’acheminement en classe de CP</w:t>
      </w:r>
    </w:p>
    <w:p w:rsidR="00C36DD3" w:rsidRDefault="00C36DD3" w:rsidP="00084031">
      <w:pPr>
        <w:jc w:val="both"/>
      </w:pPr>
      <w:r>
        <w:t>En fin d’année, les élèves organisent une procession pour emmener la valise en classe de CP.</w:t>
      </w:r>
    </w:p>
    <w:p w:rsidR="00C36DD3" w:rsidRDefault="00C36DD3" w:rsidP="00084031">
      <w:pPr>
        <w:jc w:val="both"/>
      </w:pPr>
      <w:r>
        <w:t>Ce temps peut être l’occasion d’une cérémonie de passage avec la présence des parents.</w:t>
      </w:r>
    </w:p>
    <w:p w:rsidR="00C36DD3" w:rsidRDefault="00C36DD3" w:rsidP="00084031">
      <w:pPr>
        <w:jc w:val="both"/>
      </w:pPr>
      <w:r>
        <w:t>L’enseignante de CP accueille la valise lors d’un temps d’échange au cours duquel les élèves de GS présenteront succinctement le contenu.</w:t>
      </w:r>
    </w:p>
    <w:p w:rsidR="00C36DD3" w:rsidRDefault="00C36DD3"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C36DD3" w:rsidRPr="001141C1" w:rsidRDefault="00C36DD3" w:rsidP="00084031">
      <w:pPr>
        <w:jc w:val="both"/>
        <w:rPr>
          <w:b/>
        </w:rPr>
      </w:pPr>
      <w:r w:rsidRPr="001141C1">
        <w:rPr>
          <w:b/>
        </w:rPr>
        <w:lastRenderedPageBreak/>
        <w:t>4. Ouverture officielle de la valise</w:t>
      </w:r>
    </w:p>
    <w:p w:rsidR="00C36DD3" w:rsidRDefault="00C36DD3" w:rsidP="00084031">
      <w:pPr>
        <w:jc w:val="both"/>
      </w:pPr>
      <w:r>
        <w:t>A la rentrée, les élèves redécouvrent et font vivre le contenu de leur valise.</w:t>
      </w:r>
      <w:r w:rsidR="003D094A">
        <w:t xml:space="preserve"> Ils justifient la présence t l’utilité de certains éléments dans la valise.</w:t>
      </w:r>
    </w:p>
    <w:p w:rsidR="00C36DD3" w:rsidRDefault="00CC5F86" w:rsidP="00084031">
      <w:pPr>
        <w:jc w:val="both"/>
      </w:pPr>
      <w:r>
        <w:t>Cette réappropriation du contenu s’étalera sur plusieurs semaines : certains objets seront affichés (référents collectifs), d’autres seront individuellement réutilisés (cahiers d’écriture), d’autres complétés (répertoires).</w:t>
      </w:r>
    </w:p>
    <w:p w:rsidR="00CC5F86" w:rsidRDefault="00CC5F86" w:rsidP="00084031">
      <w:pPr>
        <w:jc w:val="both"/>
        <w:rPr>
          <w:i/>
        </w:rPr>
      </w:pPr>
      <w:r w:rsidRPr="00CC5F86">
        <w:rPr>
          <w:i/>
        </w:rPr>
        <w:t>Si des élèves n’ont pas participé au projet valise parce qu’ils viennent d’arriver dans l’école, il est demandé aux familles d’apporter des cahiers et/ou toute production jugée intéressante pour un échange oral sur ce qu’ils ont fait en GS.</w:t>
      </w:r>
    </w:p>
    <w:p w:rsidR="00C86F1C" w:rsidRDefault="00C86F1C" w:rsidP="00084031">
      <w:pPr>
        <w:jc w:val="both"/>
      </w:pPr>
    </w:p>
    <w:p w:rsidR="00C86F1C" w:rsidRDefault="00C86F1C" w:rsidP="00084031">
      <w:pPr>
        <w:jc w:val="both"/>
      </w:pPr>
      <w:r>
        <w:t>Cette première découvert</w:t>
      </w:r>
      <w:r w:rsidR="00FA4306">
        <w:t>e est suivie</w:t>
      </w:r>
      <w:r w:rsidR="003D094A">
        <w:t xml:space="preserve"> d’un questionnement collectif :</w:t>
      </w:r>
    </w:p>
    <w:p w:rsidR="003D094A" w:rsidRPr="00C86F1C" w:rsidRDefault="003D094A" w:rsidP="00084031">
      <w:pPr>
        <w:jc w:val="both"/>
      </w:pPr>
      <w:r>
        <w:t xml:space="preserve">« Que va-t-on apprendre au CP ? » </w:t>
      </w:r>
      <w:r>
        <w:rPr>
          <w:rFonts w:ascii="Times New Roman" w:hAnsi="Times New Roman" w:cs="Times New Roman"/>
        </w:rPr>
        <w:t>→</w:t>
      </w:r>
      <w:r>
        <w:t xml:space="preserve"> L’objectif est que les élèves comprennent que les apprentissages du CP prolongent ceux de la maternelle.</w:t>
      </w:r>
    </w:p>
    <w:p w:rsidR="00CC5F86" w:rsidRDefault="00CC5F86" w:rsidP="00084031">
      <w:pPr>
        <w:jc w:val="both"/>
      </w:pPr>
    </w:p>
    <w:p w:rsidR="003D094A" w:rsidRDefault="003D094A" w:rsidP="00084031">
      <w:pPr>
        <w:jc w:val="both"/>
      </w:pPr>
    </w:p>
    <w:p w:rsidR="00CC5F86" w:rsidRPr="00C86F1C" w:rsidRDefault="00CC5F86" w:rsidP="00084031">
      <w:pPr>
        <w:jc w:val="both"/>
        <w:rPr>
          <w:b/>
        </w:rPr>
      </w:pPr>
      <w:r w:rsidRPr="00C86F1C">
        <w:rPr>
          <w:b/>
        </w:rPr>
        <w:t>5. Retour vers la classe de GS </w:t>
      </w:r>
    </w:p>
    <w:p w:rsidR="00C86F1C" w:rsidRDefault="00C86F1C" w:rsidP="00084031">
      <w:pPr>
        <w:jc w:val="both"/>
      </w:pPr>
      <w:r>
        <w:t>Progressivement cette valise sera vidée de son contenu. En cours d’année, les CP emmèneront la valise vide aux GS (futurs CP)</w:t>
      </w:r>
    </w:p>
    <w:p w:rsidR="00C86F1C" w:rsidRDefault="00C86F1C" w:rsidP="00084031">
      <w:pPr>
        <w:jc w:val="both"/>
      </w:pPr>
      <w:r>
        <w:t>Le jour où ils donneront la valise vide, ils mesureront leur parcours et prendront conscience de leurs nouvelles acquisitions.</w:t>
      </w: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0B17FF" w:rsidP="00084031">
      <w:pPr>
        <w:jc w:val="both"/>
      </w:pPr>
      <w:r>
        <w:rPr>
          <w:noProof/>
          <w:lang w:eastAsia="fr-FR"/>
        </w:rPr>
        <w:drawing>
          <wp:anchor distT="0" distB="0" distL="114300" distR="114300" simplePos="0" relativeHeight="251658240" behindDoc="0" locked="0" layoutInCell="1" allowOverlap="1" wp14:anchorId="3B2DEBD4" wp14:editId="6BBCF263">
            <wp:simplePos x="0" y="0"/>
            <wp:positionH relativeFrom="column">
              <wp:posOffset>1287780</wp:posOffset>
            </wp:positionH>
            <wp:positionV relativeFrom="paragraph">
              <wp:posOffset>38100</wp:posOffset>
            </wp:positionV>
            <wp:extent cx="3192145" cy="2393950"/>
            <wp:effectExtent l="0" t="400050" r="0" b="387350"/>
            <wp:wrapNone/>
            <wp:docPr id="1" name="Image 1" descr="K:\Liaison GS-CP\2020 Stage REP Gray\Valise 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aison GS-CP\2020 Stage REP Gray\Valise 1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192145"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Default="003D094A" w:rsidP="00084031">
      <w:pPr>
        <w:jc w:val="both"/>
      </w:pPr>
    </w:p>
    <w:p w:rsidR="003D094A" w:rsidRPr="00617AD5" w:rsidRDefault="00617AD5" w:rsidP="00617AD5">
      <w:pPr>
        <w:jc w:val="right"/>
        <w:rPr>
          <w:b/>
          <w:i/>
          <w:sz w:val="20"/>
          <w:szCs w:val="20"/>
        </w:rPr>
      </w:pPr>
      <w:r w:rsidRPr="00617AD5">
        <w:rPr>
          <w:b/>
          <w:i/>
          <w:sz w:val="20"/>
          <w:szCs w:val="20"/>
        </w:rPr>
        <w:t>Document réalisé par l’équipe de la circonscription de GRA</w:t>
      </w:r>
      <w:r>
        <w:rPr>
          <w:b/>
          <w:i/>
          <w:sz w:val="20"/>
          <w:szCs w:val="20"/>
        </w:rPr>
        <w:t>Y, Haute-Saô</w:t>
      </w:r>
      <w:r w:rsidRPr="00617AD5">
        <w:rPr>
          <w:b/>
          <w:i/>
          <w:sz w:val="20"/>
          <w:szCs w:val="20"/>
        </w:rPr>
        <w:t>ne</w:t>
      </w:r>
      <w:r>
        <w:rPr>
          <w:b/>
          <w:i/>
          <w:sz w:val="20"/>
          <w:szCs w:val="20"/>
        </w:rPr>
        <w:t xml:space="preserve"> (</w:t>
      </w:r>
      <w:r w:rsidR="00570EDB" w:rsidRPr="00617AD5">
        <w:rPr>
          <w:b/>
          <w:i/>
          <w:sz w:val="20"/>
          <w:szCs w:val="20"/>
        </w:rPr>
        <w:t>2020</w:t>
      </w:r>
      <w:r>
        <w:rPr>
          <w:b/>
          <w:i/>
          <w:sz w:val="20"/>
          <w:szCs w:val="20"/>
        </w:rPr>
        <w:t xml:space="preserve">) </w:t>
      </w:r>
    </w:p>
    <w:p w:rsidR="003D094A" w:rsidRPr="003D094A" w:rsidRDefault="00617AD5" w:rsidP="00617AD5">
      <w:pPr>
        <w:jc w:val="right"/>
        <w:rPr>
          <w:sz w:val="20"/>
          <w:szCs w:val="20"/>
        </w:rPr>
      </w:pPr>
      <w:proofErr w:type="gramStart"/>
      <w:r>
        <w:rPr>
          <w:sz w:val="20"/>
          <w:szCs w:val="20"/>
        </w:rPr>
        <w:t>d</w:t>
      </w:r>
      <w:r w:rsidR="00570EDB">
        <w:rPr>
          <w:sz w:val="20"/>
          <w:szCs w:val="20"/>
        </w:rPr>
        <w:t>’après</w:t>
      </w:r>
      <w:proofErr w:type="gramEnd"/>
      <w:r w:rsidR="00570EDB">
        <w:rPr>
          <w:sz w:val="20"/>
          <w:szCs w:val="20"/>
        </w:rPr>
        <w:t xml:space="preserve"> un document</w:t>
      </w:r>
      <w:r w:rsidR="003D094A">
        <w:rPr>
          <w:sz w:val="20"/>
          <w:szCs w:val="20"/>
        </w:rPr>
        <w:t xml:space="preserve"> d</w:t>
      </w:r>
      <w:r w:rsidR="00570EDB">
        <w:rPr>
          <w:sz w:val="20"/>
          <w:szCs w:val="20"/>
        </w:rPr>
        <w:t>e l’éco</w:t>
      </w:r>
      <w:bookmarkStart w:id="0" w:name="_GoBack"/>
      <w:bookmarkEnd w:id="0"/>
      <w:r w:rsidR="00570EDB">
        <w:rPr>
          <w:sz w:val="20"/>
          <w:szCs w:val="20"/>
        </w:rPr>
        <w:t>le du Moulin Rouge - La R</w:t>
      </w:r>
      <w:r w:rsidR="003D094A">
        <w:rPr>
          <w:sz w:val="20"/>
          <w:szCs w:val="20"/>
        </w:rPr>
        <w:t>oche-sur-Yon</w:t>
      </w:r>
    </w:p>
    <w:sectPr w:rsidR="003D094A" w:rsidRPr="003D094A" w:rsidSect="00754F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AF" w:rsidRDefault="00133EAF" w:rsidP="00CC5F86">
      <w:r>
        <w:separator/>
      </w:r>
    </w:p>
  </w:endnote>
  <w:endnote w:type="continuationSeparator" w:id="0">
    <w:p w:rsidR="00133EAF" w:rsidRDefault="00133EAF" w:rsidP="00CC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69256"/>
      <w:docPartObj>
        <w:docPartGallery w:val="Page Numbers (Bottom of Page)"/>
        <w:docPartUnique/>
      </w:docPartObj>
    </w:sdtPr>
    <w:sdtEndPr/>
    <w:sdtContent>
      <w:p w:rsidR="00CC5F86" w:rsidRDefault="00754FBA">
        <w:pPr>
          <w:pStyle w:val="Pieddepage"/>
          <w:jc w:val="right"/>
        </w:pPr>
        <w:r>
          <w:fldChar w:fldCharType="begin"/>
        </w:r>
        <w:r w:rsidR="00CC5F86">
          <w:instrText>PAGE   \* MERGEFORMAT</w:instrText>
        </w:r>
        <w:r>
          <w:fldChar w:fldCharType="separate"/>
        </w:r>
        <w:r w:rsidR="00617AD5">
          <w:rPr>
            <w:noProof/>
          </w:rPr>
          <w:t>2</w:t>
        </w:r>
        <w:r>
          <w:fldChar w:fldCharType="end"/>
        </w:r>
      </w:p>
    </w:sdtContent>
  </w:sdt>
  <w:p w:rsidR="00CC5F86" w:rsidRDefault="00CC5F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AF" w:rsidRDefault="00133EAF" w:rsidP="00CC5F86">
      <w:r>
        <w:separator/>
      </w:r>
    </w:p>
  </w:footnote>
  <w:footnote w:type="continuationSeparator" w:id="0">
    <w:p w:rsidR="00133EAF" w:rsidRDefault="00133EAF" w:rsidP="00CC5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27CB"/>
    <w:rsid w:val="00084031"/>
    <w:rsid w:val="000B17FF"/>
    <w:rsid w:val="001141C1"/>
    <w:rsid w:val="00133EAF"/>
    <w:rsid w:val="003D094A"/>
    <w:rsid w:val="00403B10"/>
    <w:rsid w:val="004104A5"/>
    <w:rsid w:val="00551F4C"/>
    <w:rsid w:val="00560956"/>
    <w:rsid w:val="00570EDB"/>
    <w:rsid w:val="00617AD5"/>
    <w:rsid w:val="0070539E"/>
    <w:rsid w:val="00754FBA"/>
    <w:rsid w:val="00A327CB"/>
    <w:rsid w:val="00A83657"/>
    <w:rsid w:val="00C36DD3"/>
    <w:rsid w:val="00C430F4"/>
    <w:rsid w:val="00C86F1C"/>
    <w:rsid w:val="00CC5F86"/>
    <w:rsid w:val="00FA4306"/>
    <w:rsid w:val="00FE53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5F86"/>
    <w:pPr>
      <w:tabs>
        <w:tab w:val="center" w:pos="4536"/>
        <w:tab w:val="right" w:pos="9072"/>
      </w:tabs>
    </w:pPr>
  </w:style>
  <w:style w:type="character" w:customStyle="1" w:styleId="En-tteCar">
    <w:name w:val="En-tête Car"/>
    <w:basedOn w:val="Policepardfaut"/>
    <w:link w:val="En-tte"/>
    <w:uiPriority w:val="99"/>
    <w:rsid w:val="00CC5F86"/>
  </w:style>
  <w:style w:type="paragraph" w:styleId="Pieddepage">
    <w:name w:val="footer"/>
    <w:basedOn w:val="Normal"/>
    <w:link w:val="PieddepageCar"/>
    <w:uiPriority w:val="99"/>
    <w:unhideWhenUsed/>
    <w:rsid w:val="00CC5F86"/>
    <w:pPr>
      <w:tabs>
        <w:tab w:val="center" w:pos="4536"/>
        <w:tab w:val="right" w:pos="9072"/>
      </w:tabs>
    </w:pPr>
  </w:style>
  <w:style w:type="character" w:customStyle="1" w:styleId="PieddepageCar">
    <w:name w:val="Pied de page Car"/>
    <w:basedOn w:val="Policepardfaut"/>
    <w:link w:val="Pieddepage"/>
    <w:uiPriority w:val="99"/>
    <w:rsid w:val="00CC5F86"/>
  </w:style>
  <w:style w:type="paragraph" w:styleId="Textedebulles">
    <w:name w:val="Balloon Text"/>
    <w:basedOn w:val="Normal"/>
    <w:link w:val="TextedebullesCar"/>
    <w:uiPriority w:val="99"/>
    <w:semiHidden/>
    <w:unhideWhenUsed/>
    <w:rsid w:val="000B17FF"/>
    <w:rPr>
      <w:rFonts w:ascii="Tahoma" w:hAnsi="Tahoma" w:cs="Tahoma"/>
      <w:sz w:val="16"/>
      <w:szCs w:val="16"/>
    </w:rPr>
  </w:style>
  <w:style w:type="character" w:customStyle="1" w:styleId="TextedebullesCar">
    <w:name w:val="Texte de bulles Car"/>
    <w:basedOn w:val="Policepardfaut"/>
    <w:link w:val="Textedebulles"/>
    <w:uiPriority w:val="99"/>
    <w:semiHidden/>
    <w:rsid w:val="000B1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5F86"/>
    <w:pPr>
      <w:tabs>
        <w:tab w:val="center" w:pos="4536"/>
        <w:tab w:val="right" w:pos="9072"/>
      </w:tabs>
    </w:pPr>
  </w:style>
  <w:style w:type="character" w:customStyle="1" w:styleId="En-tteCar">
    <w:name w:val="En-tête Car"/>
    <w:basedOn w:val="Policepardfaut"/>
    <w:link w:val="En-tte"/>
    <w:uiPriority w:val="99"/>
    <w:rsid w:val="00CC5F86"/>
  </w:style>
  <w:style w:type="paragraph" w:styleId="Pieddepage">
    <w:name w:val="footer"/>
    <w:basedOn w:val="Normal"/>
    <w:link w:val="PieddepageCar"/>
    <w:uiPriority w:val="99"/>
    <w:unhideWhenUsed/>
    <w:rsid w:val="00CC5F86"/>
    <w:pPr>
      <w:tabs>
        <w:tab w:val="center" w:pos="4536"/>
        <w:tab w:val="right" w:pos="9072"/>
      </w:tabs>
    </w:pPr>
  </w:style>
  <w:style w:type="character" w:customStyle="1" w:styleId="PieddepageCar">
    <w:name w:val="Pied de page Car"/>
    <w:basedOn w:val="Policepardfaut"/>
    <w:link w:val="Pieddepage"/>
    <w:uiPriority w:val="99"/>
    <w:rsid w:val="00CC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cpiengray_2</dc:creator>
  <cp:lastModifiedBy>cpiengray_2</cp:lastModifiedBy>
  <cp:revision>10</cp:revision>
  <dcterms:created xsi:type="dcterms:W3CDTF">2020-12-08T13:47:00Z</dcterms:created>
  <dcterms:modified xsi:type="dcterms:W3CDTF">2020-12-10T13:05:00Z</dcterms:modified>
</cp:coreProperties>
</file>